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BB946" w14:textId="233A8D20" w:rsidR="002276AE" w:rsidRPr="00BA039F" w:rsidRDefault="002276AE" w:rsidP="002276AE">
      <w:pPr>
        <w:pStyle w:val="Nagwek2"/>
        <w:rPr>
          <w:b/>
          <w:bCs/>
        </w:rPr>
      </w:pPr>
      <w:r w:rsidRPr="00BA039F">
        <w:rPr>
          <w:b/>
          <w:bCs/>
        </w:rPr>
        <w:t xml:space="preserve">Zadanie 1. </w:t>
      </w:r>
      <w:r w:rsidR="00BA039F" w:rsidRPr="00BA039F">
        <w:rPr>
          <w:b/>
          <w:bCs/>
        </w:rPr>
        <w:t>Zakup, d</w:t>
      </w:r>
      <w:r w:rsidRPr="00BA039F">
        <w:rPr>
          <w:b/>
          <w:bCs/>
        </w:rPr>
        <w:t>ostawa i instalacja skanująco drukujących urządzeń wielofunkcyjnych</w:t>
      </w:r>
    </w:p>
    <w:p w14:paraId="498C2F37" w14:textId="77777777" w:rsidR="002276AE" w:rsidRPr="002276AE" w:rsidRDefault="002276AE" w:rsidP="002276AE"/>
    <w:p w14:paraId="1F757960" w14:textId="0C30F4C1" w:rsidR="00B53D8B" w:rsidRDefault="00213F96" w:rsidP="003F2301">
      <w:pPr>
        <w:pStyle w:val="Nagwek2"/>
        <w:numPr>
          <w:ilvl w:val="3"/>
          <w:numId w:val="11"/>
        </w:numPr>
        <w:tabs>
          <w:tab w:val="clear" w:pos="2520"/>
        </w:tabs>
        <w:ind w:left="567" w:hanging="567"/>
      </w:pPr>
      <w:r w:rsidRPr="00213F96">
        <w:rPr>
          <w:bCs/>
          <w:iCs/>
        </w:rPr>
        <w:t xml:space="preserve">Urządzenie wielofunkcyjne </w:t>
      </w:r>
      <w:r w:rsidR="0071698D">
        <w:rPr>
          <w:bCs/>
          <w:iCs/>
        </w:rPr>
        <w:t xml:space="preserve">wraz z kompleksową obsługą serwisową na okres </w:t>
      </w:r>
      <w:r w:rsidR="002C3371">
        <w:rPr>
          <w:bCs/>
          <w:iCs/>
        </w:rPr>
        <w:t>24</w:t>
      </w:r>
      <w:r w:rsidR="0071698D">
        <w:rPr>
          <w:bCs/>
          <w:iCs/>
        </w:rPr>
        <w:t xml:space="preserve"> miesięcy</w:t>
      </w:r>
      <w:r>
        <w:rPr>
          <w:bCs/>
          <w:iCs/>
        </w:rPr>
        <w:t xml:space="preserve"> </w:t>
      </w:r>
      <w:r w:rsidR="00B53D8B">
        <w:t xml:space="preserve">–  </w:t>
      </w:r>
      <w:r w:rsidR="00B53D8B" w:rsidRPr="00F0230F">
        <w:rPr>
          <w:b/>
          <w:bCs/>
        </w:rPr>
        <w:t>1</w:t>
      </w:r>
      <w:r w:rsidR="00B53D8B">
        <w:t xml:space="preserve"> szt.</w:t>
      </w:r>
    </w:p>
    <w:p w14:paraId="78BE164A" w14:textId="77777777" w:rsidR="00B53D8B" w:rsidRDefault="00B53D8B" w:rsidP="00B53D8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5"/>
        <w:gridCol w:w="2296"/>
        <w:gridCol w:w="6191"/>
      </w:tblGrid>
      <w:tr w:rsidR="00B53D8B" w14:paraId="7A079D0B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69FA7D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BB4C94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komponentu, parametru lub cechy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7581F7" w14:textId="77777777" w:rsidR="00B53D8B" w:rsidRDefault="00B53D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</w:tc>
      </w:tr>
      <w:tr w:rsidR="004A4B69" w:rsidRPr="00172199" w14:paraId="75D49A7F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5144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E9EF5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Technologia druku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4DD25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kolorowy druk laserowy, automatyczny druk dwustronny w standardzie</w:t>
            </w:r>
          </w:p>
        </w:tc>
      </w:tr>
      <w:tr w:rsidR="004A4B69" w:rsidRPr="00172199" w14:paraId="18C729B8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F3F8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586C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Technologia tonera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ED4A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tonery CMYK wyprodukowane z wykorzystaniem składników naturalnych, wydajność nie mniej niż 28000 stron przy 5% pokryciu</w:t>
            </w:r>
          </w:p>
        </w:tc>
      </w:tr>
      <w:tr w:rsidR="004A4B69" w:rsidRPr="00172199" w14:paraId="69A3E84B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38A9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6372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Szybkość druku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DBACC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minimum 25 stron A4/minutę</w:t>
            </w:r>
          </w:p>
        </w:tc>
      </w:tr>
      <w:tr w:rsidR="004A4B69" w:rsidRPr="00172199" w14:paraId="46C58EB7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6A53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D8BB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Czas oczekiwania na wydruk pierwszej strony kolorowej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4AF7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Nie więcej niż  7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sek</w:t>
            </w:r>
            <w:proofErr w:type="spellEnd"/>
          </w:p>
        </w:tc>
      </w:tr>
      <w:tr w:rsidR="004A4B69" w:rsidRPr="00172199" w14:paraId="698A3794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EA09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1B42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Czas oczekiwania na wydruk pierwszej strony mono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59177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Nie więcej niż  5,5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sek</w:t>
            </w:r>
            <w:proofErr w:type="spellEnd"/>
          </w:p>
        </w:tc>
      </w:tr>
      <w:tr w:rsidR="004A4B69" w:rsidRPr="00172199" w14:paraId="14A0C270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0F31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B042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Czas nagrzewania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855A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Nie więcej niż 14 sek.</w:t>
            </w:r>
          </w:p>
        </w:tc>
      </w:tr>
      <w:tr w:rsidR="004A4B69" w:rsidRPr="00172199" w14:paraId="7AB19A3C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F629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7AED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D600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Nie mniej niż 8 GB</w:t>
            </w:r>
          </w:p>
        </w:tc>
      </w:tr>
      <w:tr w:rsidR="004A4B69" w:rsidRPr="00172199" w14:paraId="7E7085D0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E0A4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BC56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F108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SSD nie mniejszy niż 250 GB</w:t>
            </w:r>
          </w:p>
        </w:tc>
      </w:tr>
      <w:tr w:rsidR="004A4B69" w:rsidRPr="00172199" w14:paraId="445DE47B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A6876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3FED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Język wydruku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1E66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PCL 6 (XL3.0); PCL 5c;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PostScript</w:t>
            </w:r>
            <w:proofErr w:type="spellEnd"/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 3 (CPSI 3016); XPS</w:t>
            </w:r>
          </w:p>
        </w:tc>
      </w:tr>
      <w:tr w:rsidR="004A4B69" w:rsidRPr="00172199" w14:paraId="3874D753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09B7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92D0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Rozdzielczość wydruku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0D87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 1,800 (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equivalent</w:t>
            </w:r>
            <w:proofErr w:type="spellEnd"/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) x 600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dpi</w:t>
            </w:r>
            <w:proofErr w:type="spellEnd"/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; 1200 x 1200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dpi</w:t>
            </w:r>
            <w:proofErr w:type="spellEnd"/>
          </w:p>
        </w:tc>
      </w:tr>
      <w:tr w:rsidR="004A4B69" w:rsidRPr="00172199" w14:paraId="5A3CA2E7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5588D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0B6A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Maksymalne obciążenie miesięczne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B475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minimum 100 000 stron miesięcznie</w:t>
            </w:r>
          </w:p>
        </w:tc>
      </w:tr>
      <w:tr w:rsidR="004A4B69" w:rsidRPr="00172199" w14:paraId="3791B702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4CCF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99B0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Kopiowanie wielokrotne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AB6A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1-9999</w:t>
            </w:r>
          </w:p>
        </w:tc>
      </w:tr>
      <w:tr w:rsidR="004A4B69" w:rsidRPr="00172199" w14:paraId="7FF67776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A13A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19F8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Powiększenie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0826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25–400 % w odstępach 0,1%</w:t>
            </w:r>
          </w:p>
        </w:tc>
      </w:tr>
      <w:tr w:rsidR="004A4B69" w:rsidRPr="00172199" w14:paraId="40816D1D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EC05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42ED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Funkcje kopiowania/drukowania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400A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wstawianie rozdziałów, okładek i stron, kopia próbna (drukowana i ekranowa), druk próbny do regulacji, tryb plakatowy, powtarzanie obrazu, znak wodny, pieczętowanie, ochrona przed</w:t>
            </w:r>
            <w:r w:rsidRPr="004A4B6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kopiowaniem, kopiowanie dokumentów tożsamości, bezpieczny wydruk, Pomijanie pustych stron, wydruk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bannerowy</w:t>
            </w:r>
            <w:proofErr w:type="spellEnd"/>
            <w:r w:rsidRPr="004A4B69">
              <w:rPr>
                <w:rFonts w:ascii="Arial" w:hAnsi="Arial" w:cs="Arial"/>
                <w:bCs/>
                <w:sz w:val="20"/>
                <w:szCs w:val="20"/>
              </w:rPr>
              <w:t>, tworzenie ulotek, wstawianie obrazów</w:t>
            </w:r>
          </w:p>
        </w:tc>
      </w:tr>
      <w:tr w:rsidR="004A4B69" w:rsidRPr="00172199" w14:paraId="5E903F09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3D531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829C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Możliwość druku z USB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4AED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(DOCX, JPEG, PDF, compact PDF, PPML, PPTX, TIFF, VDX, XLSX, XPS, compact XPS, ZIP, podpis elektroniczny)</w:t>
            </w:r>
          </w:p>
        </w:tc>
      </w:tr>
      <w:tr w:rsidR="004A4B69" w:rsidRPr="00172199" w14:paraId="0447F936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2D69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F99F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Pierwszy podajniki papieru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38DB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minimum 500 arkuszy (format A5 do A3)</w:t>
            </w:r>
          </w:p>
        </w:tc>
      </w:tr>
      <w:tr w:rsidR="004A4B69" w:rsidRPr="00172199" w14:paraId="42CAB4CA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4350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44D4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Drugi podajnik papieru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6105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minimum 500 arkuszy (format A5 do SRA3)</w:t>
            </w:r>
          </w:p>
        </w:tc>
      </w:tr>
      <w:tr w:rsidR="004A4B69" w:rsidRPr="00172199" w14:paraId="37BFDF81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7728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3F34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Podajnik papieru ręczny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8988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minimum 150 arkuszy, A6-SRA3</w:t>
            </w:r>
          </w:p>
        </w:tc>
      </w:tr>
      <w:tr w:rsidR="004A4B69" w:rsidRPr="00172199" w14:paraId="22FE36E2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1B13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17F1F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Dodatkowe podajniki papieru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8C38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Możliwość doposażenia o dodatkowe podajniki kaset w podstawie urządzenia, rozbudowujące pojemność kaset papieru urządzenia do minimum 6650 arkuszy A4.</w:t>
            </w:r>
          </w:p>
        </w:tc>
      </w:tr>
      <w:tr w:rsidR="004A4B69" w:rsidRPr="00172199" w14:paraId="24EB6ECD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3D5E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FAA4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Podajnik oryginałów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47F6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Nie mniej niż 100 arkuszy, format oryginałów A6 - A3, podajnik z funkcją skanowania dwustronnego,</w:t>
            </w:r>
          </w:p>
        </w:tc>
      </w:tr>
      <w:tr w:rsidR="004A4B69" w:rsidRPr="00172199" w14:paraId="2A68CA24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7E6B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C7CE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Pojemność odbiorcza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0A46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Nie mniej niż 250 arkuszy</w:t>
            </w:r>
          </w:p>
        </w:tc>
      </w:tr>
      <w:tr w:rsidR="004A4B69" w:rsidRPr="00172199" w14:paraId="764167EE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8F16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07D4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Prędkość procesora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5F268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czterordzeniowy procesor min. 1,6 GHz</w:t>
            </w:r>
          </w:p>
        </w:tc>
      </w:tr>
      <w:tr w:rsidR="004A4B69" w:rsidRPr="00172199" w14:paraId="48A2503C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18BC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C721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Prędkość skanowania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06DE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Nie mniej niż 80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str</w:t>
            </w:r>
            <w:proofErr w:type="spellEnd"/>
            <w:r w:rsidRPr="004A4B69">
              <w:rPr>
                <w:rFonts w:ascii="Arial" w:hAnsi="Arial" w:cs="Arial"/>
                <w:bCs/>
                <w:sz w:val="20"/>
                <w:szCs w:val="20"/>
              </w:rPr>
              <w:t>/minutę</w:t>
            </w:r>
          </w:p>
        </w:tc>
      </w:tr>
      <w:tr w:rsidR="004A4B69" w:rsidRPr="00172199" w14:paraId="0B251C34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E29E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928D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Rodzaj modułu skanera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0C2F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wbudowany kolorowy skaner, z wbudowanym energooszczędnym oświetleniem w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technologi</w:t>
            </w:r>
            <w:proofErr w:type="spellEnd"/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 LED</w:t>
            </w:r>
          </w:p>
        </w:tc>
      </w:tr>
      <w:tr w:rsidR="004A4B69" w:rsidRPr="00172199" w14:paraId="094038EF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A20D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982E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CCD0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600 x 600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dpi</w:t>
            </w:r>
            <w:proofErr w:type="spellEnd"/>
          </w:p>
        </w:tc>
      </w:tr>
      <w:tr w:rsidR="004A4B69" w:rsidRPr="00172199" w14:paraId="24CB0E86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D57A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B36A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Tryby skanowania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BA5C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Scan-to-USB, Scan-to-Me, Skan-to-SMB, Scan-to-Home, Scan-to-FTP, Scan-to-Box, Scan-to-USB, Scan-to-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WebDAV</w:t>
            </w:r>
            <w:proofErr w:type="spellEnd"/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, Scan-to-DPWS, Network TWAIN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scan</w:t>
            </w:r>
            <w:proofErr w:type="spellEnd"/>
            <w:r w:rsidRPr="004A4B69">
              <w:rPr>
                <w:rFonts w:ascii="Arial" w:hAnsi="Arial" w:cs="Arial"/>
                <w:bCs/>
                <w:sz w:val="20"/>
                <w:szCs w:val="20"/>
              </w:rPr>
              <w:t>. Adnotacje (tekst/godzina/data) w plikach PDF; Pomijanie pustych stron. Podgląd i edycja zeskanowanych obrazów przed wysłaniem/zapisaniem.</w:t>
            </w:r>
          </w:p>
        </w:tc>
      </w:tr>
      <w:tr w:rsidR="004A4B69" w:rsidRPr="00172199" w14:paraId="1BB5CDA1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FFE0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FC02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Formaty plików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A514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JPEG; TIFF; PDF; kompaktowy PDF; zaszyfrowany PDF; XPS Kompaktowy XPS; PPTX; PDF/A</w:t>
            </w:r>
          </w:p>
        </w:tc>
      </w:tr>
      <w:tr w:rsidR="004A4B69" w:rsidRPr="00172199" w14:paraId="7476B615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E5967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9BEF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Obsługiwane formaty papieru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FFA8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A6–SRA3. Możliwość druku na mediach 297 mm x 1200 mm</w:t>
            </w:r>
          </w:p>
        </w:tc>
      </w:tr>
      <w:tr w:rsidR="004A4B69" w:rsidRPr="00172199" w14:paraId="2D9D41CB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2C9B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FC38" w14:textId="51415451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Obsługiwane formaty papieru w druku/kopiowaniu dwustronnym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B5E0" w14:textId="502C8C33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A5</w:t>
            </w:r>
            <w:r w:rsidR="002E770A">
              <w:rPr>
                <w:rFonts w:ascii="Arial" w:hAnsi="Arial" w:cs="Arial"/>
                <w:bCs/>
                <w:sz w:val="20"/>
                <w:szCs w:val="20"/>
              </w:rPr>
              <w:t xml:space="preserve"> do </w:t>
            </w:r>
            <w:r w:rsidRPr="004A4B69">
              <w:rPr>
                <w:rFonts w:ascii="Arial" w:hAnsi="Arial" w:cs="Arial"/>
                <w:bCs/>
                <w:sz w:val="20"/>
                <w:szCs w:val="20"/>
              </w:rPr>
              <w:t>SRA3</w:t>
            </w:r>
          </w:p>
        </w:tc>
      </w:tr>
      <w:tr w:rsidR="004A4B69" w:rsidRPr="00172199" w14:paraId="59C1D2DF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E669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FF91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Obsługiwana gramatura papieru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94B12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52 - 256 g/m2</w:t>
            </w:r>
          </w:p>
        </w:tc>
      </w:tr>
      <w:tr w:rsidR="004A4B69" w:rsidRPr="00172199" w14:paraId="2BD660A9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8CF9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361A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Obsługiwana gramatura papieru w druku/kopiowaniu dwustronnym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50D8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52-256 g/m2</w:t>
            </w:r>
          </w:p>
        </w:tc>
      </w:tr>
      <w:tr w:rsidR="004A4B69" w:rsidRPr="00172199" w14:paraId="24EE8B32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0657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145D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Interfejsy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2F0C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USB 2.0, złącze Ethernet 10Base-T / 100Base-TX / 1000Base-T,</w:t>
            </w:r>
          </w:p>
        </w:tc>
      </w:tr>
      <w:tr w:rsidR="004A4B69" w:rsidRPr="00172199" w14:paraId="75DB59A4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BA9A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A40D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Obsługiwane protokoły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552D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Ethernet, Apple Talk, TCP/IP (IPv4, IPv6), HTTP / HTTPS, SSL/TSL for HTTPS, SMB, Port 9100 (dwu-kierunkowy), IPP, LDAP, SNMP V3</w:t>
            </w:r>
          </w:p>
        </w:tc>
      </w:tr>
      <w:tr w:rsidR="004A4B69" w:rsidRPr="00172199" w14:paraId="6C0BAA4C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CE8D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FAA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Obsługiwane protokoły sieciowe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141E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HTTP, TCP/IP (IPv4, IPv6), IPX/SPX (wsparcie ND), SMB (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NetBEUI</w:t>
            </w:r>
            <w:proofErr w:type="spellEnd"/>
            <w:r w:rsidRPr="004A4B69">
              <w:rPr>
                <w:rFonts w:ascii="Arial" w:hAnsi="Arial" w:cs="Arial"/>
                <w:bCs/>
                <w:sz w:val="20"/>
                <w:szCs w:val="20"/>
              </w:rPr>
              <w:t>), LPD, IPP 1.1, SNMP</w:t>
            </w:r>
          </w:p>
        </w:tc>
      </w:tr>
      <w:tr w:rsidR="004A4B69" w:rsidRPr="00172199" w14:paraId="4DFDFFAD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118ED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048D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Wsparcie systemów operacyjnych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87DC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Windows 7 (32/64); Windows 8/8.1 (32/64)' Windows 10 (32/64) Windows Server 2008 (32/64), Windows Server 2008 R2, Windows Server 2012, Windows Server 2012 R2, Windows Server 2016, Windows Server 2019; Macintosh OS X 10.10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or</w:t>
            </w:r>
            <w:proofErr w:type="spellEnd"/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later</w:t>
            </w:r>
            <w:proofErr w:type="spellEnd"/>
            <w:r w:rsidRPr="004A4B69">
              <w:rPr>
                <w:rFonts w:ascii="Arial" w:hAnsi="Arial" w:cs="Arial"/>
                <w:bCs/>
                <w:sz w:val="20"/>
                <w:szCs w:val="20"/>
              </w:rPr>
              <w:t>; Unix/Linux/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Citrix</w:t>
            </w:r>
            <w:proofErr w:type="spellEnd"/>
            <w:r w:rsidRPr="004A4B69">
              <w:rPr>
                <w:rFonts w:ascii="Arial" w:hAnsi="Arial" w:cs="Arial"/>
                <w:bCs/>
                <w:sz w:val="20"/>
                <w:szCs w:val="20"/>
              </w:rPr>
              <w:t>, SAP</w:t>
            </w:r>
          </w:p>
        </w:tc>
      </w:tr>
      <w:tr w:rsidR="004A4B69" w:rsidRPr="00172199" w14:paraId="431008D9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7A3F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9A07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E1E6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220-240 V (±10%), 50/60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Hz</w:t>
            </w:r>
            <w:proofErr w:type="spellEnd"/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 (±2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Hz</w:t>
            </w:r>
            <w:proofErr w:type="spellEnd"/>
            <w:r w:rsidRPr="004A4B6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4A4B69" w:rsidRPr="00172199" w14:paraId="62DC70D9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53EF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0CF44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Wyświetlacz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3C91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kolorowy min 10-calowy pojemnościowy dotykowy wyświetlacz LCD, wraz w wbudowaną animowaną pomocą dla użytkownika, z możliwością zdalnej obsługi panelu użytkownika przez przeglądarkę WWW. </w:t>
            </w:r>
          </w:p>
        </w:tc>
      </w:tr>
      <w:tr w:rsidR="004A4B69" w:rsidRPr="00172199" w14:paraId="588B9CE7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1D6F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F4AE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Język menu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8A61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Polski</w:t>
            </w:r>
          </w:p>
        </w:tc>
      </w:tr>
      <w:tr w:rsidR="004A4B69" w:rsidRPr="00172199" w14:paraId="585ED791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38E2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36AF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Inne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7F5D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Możliwość podłączenia wewnętrznego czytnika zbliżeniowych kart identyfikacyjnych, wbudowanego w obudowę urządzenia</w:t>
            </w:r>
          </w:p>
        </w:tc>
      </w:tr>
      <w:tr w:rsidR="004A4B69" w:rsidRPr="00172199" w14:paraId="147B76B7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CC23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43B38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Inne funkcje urządzenia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0D1C0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Obsługa NFC w standardzie, z możliwością autoryzacji użytkowników.</w:t>
            </w:r>
          </w:p>
        </w:tc>
      </w:tr>
      <w:tr w:rsidR="004A4B69" w:rsidRPr="00172199" w14:paraId="05AD2F3B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F44A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A25C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Inne funkcje urządzenia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7757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Wbudowana przeglądarka</w:t>
            </w:r>
          </w:p>
        </w:tc>
      </w:tr>
      <w:tr w:rsidR="004A4B69" w:rsidRPr="00172199" w14:paraId="7132CAA0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B031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925C4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Inne funkcje urządzenia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7B22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Obsługa Apple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Airprint</w:t>
            </w:r>
            <w:proofErr w:type="spellEnd"/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  i Google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Cloud</w:t>
            </w:r>
            <w:proofErr w:type="spellEnd"/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4B69">
              <w:rPr>
                <w:rFonts w:ascii="Arial" w:hAnsi="Arial" w:cs="Arial"/>
                <w:bCs/>
                <w:sz w:val="20"/>
                <w:szCs w:val="20"/>
              </w:rPr>
              <w:t>Print</w:t>
            </w:r>
            <w:proofErr w:type="spellEnd"/>
          </w:p>
        </w:tc>
      </w:tr>
      <w:tr w:rsidR="004A4B69" w:rsidRPr="00172199" w14:paraId="7FDC43A5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43EF5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43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06F6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Inne funkcje urządzenia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C98E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Dodatkowa szuflada na dokumenty i materiały eksploatacyjne</w:t>
            </w:r>
          </w:p>
        </w:tc>
      </w:tr>
      <w:tr w:rsidR="004A4B69" w:rsidRPr="00172199" w14:paraId="6BADA298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02D5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82D1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Ekologia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52CF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Licznik czasu pracy urządzenia, licznik współczynnika druku dwustronnego. Automatycznie dostosowujący się tryb oszczędzania energii. Parametr TEC poniżej 1 kWh/tydzień.</w:t>
            </w:r>
          </w:p>
        </w:tc>
      </w:tr>
      <w:tr w:rsidR="004A4B69" w:rsidRPr="00172199" w14:paraId="4458DC00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816C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1521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Certyfikaty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676F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NEMKO, EMC, ISO 9001, ISO 14001, Blue Angel Mark, TUV</w:t>
            </w:r>
          </w:p>
        </w:tc>
      </w:tr>
      <w:tr w:rsidR="004A4B69" w:rsidRPr="00172199" w14:paraId="408D9402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BB34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46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6D24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Oprogramowanie antywirusowe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E136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Możliwość zainstalowania aplikacji antywirusowej bezpośrednio na urządzeniu. Antywirus powinien mieć funkcje skanowania w czasie rzeczywistym bądź na żądanie</w:t>
            </w:r>
          </w:p>
        </w:tc>
      </w:tr>
      <w:tr w:rsidR="004A4B69" w:rsidRPr="00172199" w14:paraId="3287D5F7" w14:textId="77777777" w:rsidTr="004A48D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DDD5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47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E456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 xml:space="preserve">Dodatkowe opcjonalne rozwiązania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7450" w14:textId="77777777" w:rsidR="004A4B69" w:rsidRPr="004A4B69" w:rsidRDefault="004A4B69" w:rsidP="004A4B6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Możliwość zainstalowania opcjonalnych filtrów redukujących zanieczyszczenie powietrza emitowanego z maszyny</w:t>
            </w:r>
          </w:p>
        </w:tc>
      </w:tr>
    </w:tbl>
    <w:p w14:paraId="6C48C1F2" w14:textId="77777777" w:rsidR="0071698D" w:rsidRDefault="0071698D" w:rsidP="0071698D"/>
    <w:p w14:paraId="6E3B9E25" w14:textId="77777777" w:rsidR="004A4B69" w:rsidRDefault="004A4B69" w:rsidP="0071698D"/>
    <w:p w14:paraId="21279914" w14:textId="77777777" w:rsidR="004A4B69" w:rsidRPr="0071698D" w:rsidRDefault="004A4B69" w:rsidP="0071698D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402"/>
        <w:gridCol w:w="5103"/>
      </w:tblGrid>
      <w:tr w:rsidR="00BB568C" w:rsidRPr="0071698D" w14:paraId="3220A326" w14:textId="77777777" w:rsidTr="0043378A">
        <w:tc>
          <w:tcPr>
            <w:tcW w:w="9067" w:type="dxa"/>
            <w:gridSpan w:val="3"/>
          </w:tcPr>
          <w:p w14:paraId="5BF070B4" w14:textId="7B95B4C1" w:rsidR="00BB568C" w:rsidRPr="0071698D" w:rsidRDefault="00BB568C" w:rsidP="00BB568C">
            <w:pPr>
              <w:spacing w:after="160" w:line="256" w:lineRule="auto"/>
              <w:jc w:val="center"/>
            </w:pPr>
            <w:r w:rsidRPr="00BB568C">
              <w:rPr>
                <w:rFonts w:ascii="Arial" w:hAnsi="Arial" w:cs="Arial"/>
                <w:b/>
                <w:sz w:val="20"/>
                <w:szCs w:val="20"/>
              </w:rPr>
              <w:t>Wymagania umowy serwisowej</w:t>
            </w:r>
          </w:p>
        </w:tc>
      </w:tr>
      <w:tr w:rsidR="0071698D" w:rsidRPr="0071698D" w14:paraId="5E505754" w14:textId="77777777" w:rsidTr="0095326B">
        <w:tc>
          <w:tcPr>
            <w:tcW w:w="562" w:type="dxa"/>
          </w:tcPr>
          <w:p w14:paraId="7DCE8ACD" w14:textId="679C6FBD" w:rsidR="0071698D" w:rsidRPr="0071698D" w:rsidRDefault="00BB568C" w:rsidP="00E02EA1">
            <w:r>
              <w:t>1</w:t>
            </w:r>
          </w:p>
        </w:tc>
        <w:tc>
          <w:tcPr>
            <w:tcW w:w="3402" w:type="dxa"/>
          </w:tcPr>
          <w:p w14:paraId="77AFE77C" w14:textId="395FAF8E" w:rsidR="0071698D" w:rsidRPr="00BB568C" w:rsidRDefault="0071698D" w:rsidP="00E02EA1">
            <w:pPr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>Czas trwania usługi</w:t>
            </w:r>
          </w:p>
        </w:tc>
        <w:tc>
          <w:tcPr>
            <w:tcW w:w="5103" w:type="dxa"/>
          </w:tcPr>
          <w:p w14:paraId="7893EF4D" w14:textId="40D27CAB" w:rsidR="0071698D" w:rsidRPr="00BB568C" w:rsidRDefault="002C3371" w:rsidP="00E02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1698D" w:rsidRPr="00BB568C">
              <w:rPr>
                <w:sz w:val="20"/>
                <w:szCs w:val="20"/>
              </w:rPr>
              <w:t xml:space="preserve"> miesi</w:t>
            </w:r>
            <w:r w:rsidR="007A367C">
              <w:rPr>
                <w:sz w:val="20"/>
                <w:szCs w:val="20"/>
              </w:rPr>
              <w:t>ą</w:t>
            </w:r>
            <w:r w:rsidR="0071698D" w:rsidRPr="00BB568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</w:t>
            </w:r>
          </w:p>
        </w:tc>
      </w:tr>
      <w:tr w:rsidR="0071698D" w:rsidRPr="0071698D" w14:paraId="6569DE3A" w14:textId="77777777" w:rsidTr="004D6916">
        <w:tc>
          <w:tcPr>
            <w:tcW w:w="562" w:type="dxa"/>
          </w:tcPr>
          <w:p w14:paraId="739115C5" w14:textId="77778D82" w:rsidR="0071698D" w:rsidRPr="0071698D" w:rsidRDefault="00BB568C" w:rsidP="00E02EA1">
            <w:r>
              <w:t>2</w:t>
            </w:r>
          </w:p>
        </w:tc>
        <w:tc>
          <w:tcPr>
            <w:tcW w:w="3402" w:type="dxa"/>
          </w:tcPr>
          <w:p w14:paraId="1FFD29EB" w14:textId="6C0F697F" w:rsidR="0071698D" w:rsidRPr="00BB568C" w:rsidRDefault="0071698D" w:rsidP="00E02EA1">
            <w:pPr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>Dostawa wszystkich materiałów eksploatacyjnych</w:t>
            </w:r>
          </w:p>
        </w:tc>
        <w:tc>
          <w:tcPr>
            <w:tcW w:w="5103" w:type="dxa"/>
          </w:tcPr>
          <w:p w14:paraId="659377DA" w14:textId="615D06C3" w:rsidR="0071698D" w:rsidRPr="00BB568C" w:rsidRDefault="0071698D" w:rsidP="00E02EA1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TAK</w:t>
            </w:r>
          </w:p>
        </w:tc>
      </w:tr>
      <w:tr w:rsidR="0071698D" w:rsidRPr="0071698D" w14:paraId="3D114569" w14:textId="77777777" w:rsidTr="001A7E72">
        <w:tc>
          <w:tcPr>
            <w:tcW w:w="562" w:type="dxa"/>
          </w:tcPr>
          <w:p w14:paraId="6F10BEF6" w14:textId="407CAAFD" w:rsidR="0071698D" w:rsidRPr="0071698D" w:rsidRDefault="00BB568C" w:rsidP="00E02EA1">
            <w:r>
              <w:t>3</w:t>
            </w:r>
          </w:p>
        </w:tc>
        <w:tc>
          <w:tcPr>
            <w:tcW w:w="3402" w:type="dxa"/>
          </w:tcPr>
          <w:p w14:paraId="707AC96B" w14:textId="69656161" w:rsidR="0071698D" w:rsidRPr="00BB568C" w:rsidRDefault="0071698D" w:rsidP="00E02EA1">
            <w:pPr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>Dostawa wszystkich części zamiennych</w:t>
            </w:r>
          </w:p>
        </w:tc>
        <w:tc>
          <w:tcPr>
            <w:tcW w:w="5103" w:type="dxa"/>
          </w:tcPr>
          <w:p w14:paraId="513A1A56" w14:textId="2DF29A89" w:rsidR="0071698D" w:rsidRPr="00BB568C" w:rsidRDefault="0071698D" w:rsidP="00E02EA1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TAK</w:t>
            </w:r>
          </w:p>
        </w:tc>
      </w:tr>
      <w:tr w:rsidR="0071698D" w:rsidRPr="0071698D" w14:paraId="5B1429F6" w14:textId="77777777" w:rsidTr="00B84F5C">
        <w:tc>
          <w:tcPr>
            <w:tcW w:w="562" w:type="dxa"/>
          </w:tcPr>
          <w:p w14:paraId="1D91D59C" w14:textId="09B88202" w:rsidR="0071698D" w:rsidRPr="0071698D" w:rsidRDefault="00BB568C" w:rsidP="00E02EA1">
            <w:r>
              <w:t>4</w:t>
            </w:r>
          </w:p>
        </w:tc>
        <w:tc>
          <w:tcPr>
            <w:tcW w:w="3402" w:type="dxa"/>
          </w:tcPr>
          <w:p w14:paraId="7EBC8E65" w14:textId="2CADE1E1" w:rsidR="0071698D" w:rsidRPr="00BB568C" w:rsidRDefault="0071698D" w:rsidP="00E02EA1">
            <w:pPr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>Czas reakcji serwisu – usterki i awarie</w:t>
            </w:r>
          </w:p>
        </w:tc>
        <w:tc>
          <w:tcPr>
            <w:tcW w:w="5103" w:type="dxa"/>
          </w:tcPr>
          <w:p w14:paraId="392BA98C" w14:textId="65981186" w:rsidR="0071698D" w:rsidRPr="00BB568C" w:rsidRDefault="00BB568C" w:rsidP="00E02EA1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 xml:space="preserve">Nie więcej niż </w:t>
            </w:r>
            <w:r w:rsidR="0071698D" w:rsidRPr="00BB568C">
              <w:rPr>
                <w:sz w:val="20"/>
                <w:szCs w:val="20"/>
              </w:rPr>
              <w:t>24</w:t>
            </w:r>
            <w:r w:rsidRPr="00BB568C">
              <w:rPr>
                <w:sz w:val="20"/>
                <w:szCs w:val="20"/>
              </w:rPr>
              <w:t xml:space="preserve"> </w:t>
            </w:r>
            <w:r w:rsidR="0071698D" w:rsidRPr="00BB568C">
              <w:rPr>
                <w:sz w:val="20"/>
                <w:szCs w:val="20"/>
              </w:rPr>
              <w:t>godziny</w:t>
            </w:r>
          </w:p>
        </w:tc>
      </w:tr>
      <w:tr w:rsidR="00BB568C" w:rsidRPr="0071698D" w14:paraId="77469F7F" w14:textId="77777777" w:rsidTr="00B84F5C">
        <w:tc>
          <w:tcPr>
            <w:tcW w:w="562" w:type="dxa"/>
          </w:tcPr>
          <w:p w14:paraId="64EA484E" w14:textId="06602EE4" w:rsidR="00BB568C" w:rsidRPr="0071698D" w:rsidRDefault="00BB568C" w:rsidP="00E02EA1">
            <w:r>
              <w:t>5</w:t>
            </w:r>
          </w:p>
        </w:tc>
        <w:tc>
          <w:tcPr>
            <w:tcW w:w="3402" w:type="dxa"/>
          </w:tcPr>
          <w:p w14:paraId="0AE4C7E8" w14:textId="0C2F363D" w:rsidR="00BB568C" w:rsidRPr="00BB568C" w:rsidRDefault="00BB568C" w:rsidP="00E02EA1">
            <w:pPr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 xml:space="preserve">Czas dostarczenia  materiałów eksploatacyjnych </w:t>
            </w:r>
          </w:p>
        </w:tc>
        <w:tc>
          <w:tcPr>
            <w:tcW w:w="5103" w:type="dxa"/>
          </w:tcPr>
          <w:p w14:paraId="05D5D485" w14:textId="2F3780FC" w:rsidR="00BB568C" w:rsidRPr="00BB568C" w:rsidRDefault="00BB568C" w:rsidP="00E02EA1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Nie więcej niż 24 godziny</w:t>
            </w:r>
          </w:p>
        </w:tc>
      </w:tr>
      <w:tr w:rsidR="00BB568C" w:rsidRPr="0071698D" w14:paraId="0D0B259E" w14:textId="77777777" w:rsidTr="00B84F5C">
        <w:tc>
          <w:tcPr>
            <w:tcW w:w="562" w:type="dxa"/>
          </w:tcPr>
          <w:p w14:paraId="33DBAC37" w14:textId="32F3A217" w:rsidR="00BB568C" w:rsidRPr="0071698D" w:rsidRDefault="00BB568C" w:rsidP="00E02EA1">
            <w:r>
              <w:lastRenderedPageBreak/>
              <w:t>6</w:t>
            </w:r>
          </w:p>
        </w:tc>
        <w:tc>
          <w:tcPr>
            <w:tcW w:w="3402" w:type="dxa"/>
          </w:tcPr>
          <w:p w14:paraId="0D6A8DC1" w14:textId="28E6E758" w:rsidR="00BB568C" w:rsidRPr="00BB568C" w:rsidRDefault="00BB568C" w:rsidP="00E02E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realizowania serwisu</w:t>
            </w:r>
          </w:p>
        </w:tc>
        <w:tc>
          <w:tcPr>
            <w:tcW w:w="5103" w:type="dxa"/>
          </w:tcPr>
          <w:p w14:paraId="4BCCDB70" w14:textId="508272A0" w:rsidR="00BB568C" w:rsidRPr="00BB568C" w:rsidRDefault="00BB568C" w:rsidP="00E02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miejscu użytkowania sprzętu</w:t>
            </w:r>
            <w:r w:rsidR="00E14C83">
              <w:rPr>
                <w:sz w:val="20"/>
                <w:szCs w:val="20"/>
              </w:rPr>
              <w:t xml:space="preserve">: </w:t>
            </w:r>
            <w:r w:rsidR="00BA039F">
              <w:rPr>
                <w:sz w:val="20"/>
                <w:szCs w:val="20"/>
              </w:rPr>
              <w:t xml:space="preserve">Kraków </w:t>
            </w:r>
          </w:p>
        </w:tc>
      </w:tr>
      <w:tr w:rsidR="00A06EA1" w:rsidRPr="0071698D" w14:paraId="5457990E" w14:textId="77777777" w:rsidTr="00A06EA1">
        <w:tc>
          <w:tcPr>
            <w:tcW w:w="562" w:type="dxa"/>
          </w:tcPr>
          <w:p w14:paraId="7CEFA27E" w14:textId="3F9794AA" w:rsidR="00A06EA1" w:rsidRDefault="00A06EA1" w:rsidP="00A06EA1">
            <w:r>
              <w:t>7</w:t>
            </w:r>
          </w:p>
        </w:tc>
        <w:tc>
          <w:tcPr>
            <w:tcW w:w="3402" w:type="dxa"/>
          </w:tcPr>
          <w:p w14:paraId="5E3D6A1B" w14:textId="0DF9E075" w:rsidR="00A06EA1" w:rsidRDefault="00A06EA1" w:rsidP="00A06EA1">
            <w:pPr>
              <w:rPr>
                <w:sz w:val="20"/>
                <w:szCs w:val="20"/>
              </w:rPr>
            </w:pPr>
            <w:r w:rsidRPr="00A06EA1">
              <w:rPr>
                <w:b/>
                <w:bCs/>
                <w:sz w:val="20"/>
                <w:szCs w:val="20"/>
              </w:rPr>
              <w:t>Autoryzacje i certyfikaty</w:t>
            </w:r>
          </w:p>
        </w:tc>
        <w:tc>
          <w:tcPr>
            <w:tcW w:w="5103" w:type="dxa"/>
          </w:tcPr>
          <w:p w14:paraId="12A80F17" w14:textId="22786A84" w:rsidR="00A06EA1" w:rsidRDefault="00C54AB8" w:rsidP="00A06EA1">
            <w:pPr>
              <w:rPr>
                <w:sz w:val="20"/>
                <w:szCs w:val="20"/>
              </w:rPr>
            </w:pPr>
            <w:r w:rsidRPr="00C54AB8">
              <w:rPr>
                <w:sz w:val="20"/>
                <w:szCs w:val="20"/>
              </w:rPr>
              <w:t>Wykonawca zobowiązany jest posiadać udokumentowaną aktualną na dzień zawarcia umowy autoryzację producenta na serwis dostarczanych w ramach zamówienia  urządzeń oraz Wykonawca zobowiązuje się wykonywać naprawy serwisowe dostarczonych urządzeń zgodnie z wymaganiami producenta tych urządzeń, w tym w oparciu posiadaną autoryzację na serwis urządzeń.</w:t>
            </w:r>
          </w:p>
        </w:tc>
      </w:tr>
      <w:tr w:rsidR="002C3371" w:rsidRPr="0071698D" w14:paraId="21F12759" w14:textId="77777777" w:rsidTr="00D56574">
        <w:tc>
          <w:tcPr>
            <w:tcW w:w="562" w:type="dxa"/>
          </w:tcPr>
          <w:p w14:paraId="0342F56F" w14:textId="77777777" w:rsidR="002C3371" w:rsidRDefault="002C3371" w:rsidP="00A06EA1"/>
        </w:tc>
        <w:tc>
          <w:tcPr>
            <w:tcW w:w="8505" w:type="dxa"/>
            <w:gridSpan w:val="2"/>
          </w:tcPr>
          <w:p w14:paraId="60E83F35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Obsługa serwisowa  będzie realizowana sukcesywnie, w ciągu 24 miesięcy od daty zawarcia umowy bez limitu kopii / wydruków</w:t>
            </w:r>
          </w:p>
          <w:p w14:paraId="48CDAC25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A.</w:t>
            </w:r>
            <w:r w:rsidRPr="002C3371">
              <w:rPr>
                <w:sz w:val="20"/>
                <w:szCs w:val="20"/>
              </w:rPr>
              <w:tab/>
              <w:t>Obsługa serwisowa obejmuje dostawę materiałów eksploatacyjnych, części zamiennych, oraz serwis (bez papieru i zszywek), a Zamawiający będzie płacił Wykonawcy wynagrodzenie za faktyczną ilość kopii / wydruków.</w:t>
            </w:r>
          </w:p>
          <w:p w14:paraId="1551E3C2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B.</w:t>
            </w:r>
            <w:r w:rsidRPr="002C3371">
              <w:rPr>
                <w:sz w:val="20"/>
                <w:szCs w:val="20"/>
              </w:rPr>
              <w:tab/>
              <w:t xml:space="preserve">Wykonawca zobowiązany jest posiadać udokumentowaną aktualną na dzień składania ofert autoryzację producenta na serwis urządzeń Konica </w:t>
            </w:r>
            <w:proofErr w:type="spellStart"/>
            <w:r w:rsidRPr="002C3371">
              <w:rPr>
                <w:sz w:val="20"/>
                <w:szCs w:val="20"/>
              </w:rPr>
              <w:t>Minolta</w:t>
            </w:r>
            <w:proofErr w:type="spellEnd"/>
            <w:r w:rsidRPr="002C3371">
              <w:rPr>
                <w:sz w:val="20"/>
                <w:szCs w:val="20"/>
              </w:rPr>
              <w:t xml:space="preserve"> oraz co najmniej jeden na każdy model tych producentów imienny certyfikat osoby realizującej wykonanie umowy.</w:t>
            </w:r>
          </w:p>
          <w:p w14:paraId="019B3491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C.</w:t>
            </w:r>
            <w:r w:rsidRPr="002C3371">
              <w:rPr>
                <w:sz w:val="20"/>
                <w:szCs w:val="20"/>
              </w:rPr>
              <w:tab/>
              <w:t xml:space="preserve"> W zakresie serwisu urządzeń Wykonawca winien posiadać System Zarządzania Jakością zgodny z normą ISO 9001:2015. </w:t>
            </w:r>
          </w:p>
          <w:p w14:paraId="3A3C3CCC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D.</w:t>
            </w:r>
            <w:r w:rsidRPr="002C3371">
              <w:rPr>
                <w:sz w:val="20"/>
                <w:szCs w:val="20"/>
              </w:rPr>
              <w:tab/>
              <w:t>W zakresie realizacji umowy Wykonawca zapewni stosowanie wyłącznie oryginalnych materiałów eksploatacyjnych, części zamiennych, tonerów wyprodukowanych przez producenta urządzenia.</w:t>
            </w:r>
          </w:p>
          <w:p w14:paraId="33F538B3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E.</w:t>
            </w:r>
            <w:r w:rsidRPr="002C3371">
              <w:rPr>
                <w:sz w:val="20"/>
                <w:szCs w:val="20"/>
              </w:rPr>
              <w:tab/>
              <w:t xml:space="preserve"> Zamawiający nie dopuszcza wymiany (instalacji urządzeń zastępczych)  w trakcie realizacji umowy na inne modele urządzeń.</w:t>
            </w:r>
          </w:p>
          <w:p w14:paraId="618D011E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F.</w:t>
            </w:r>
            <w:r w:rsidRPr="002C3371">
              <w:rPr>
                <w:sz w:val="20"/>
                <w:szCs w:val="20"/>
              </w:rPr>
              <w:tab/>
              <w:t xml:space="preserve"> Dostawa materiałów eksploatacyjnych oraz realizacja napraw w terminie nie przekraczającym 24 godzin od momentu zgłoszenia przez osobę upoważnioną.</w:t>
            </w:r>
          </w:p>
          <w:p w14:paraId="7970D0C9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G.</w:t>
            </w:r>
            <w:r w:rsidRPr="002C3371">
              <w:rPr>
                <w:sz w:val="20"/>
                <w:szCs w:val="20"/>
              </w:rPr>
              <w:tab/>
              <w:t xml:space="preserve"> Rozliczenia z Wykonawcą będą następować w ujęciu miesięcznym, na koniec każdego miesiąca zgodnie z wykonaną usługa i ilością odbitek cyfrowych.</w:t>
            </w:r>
          </w:p>
          <w:p w14:paraId="780696A4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H.</w:t>
            </w:r>
            <w:r w:rsidRPr="002C3371">
              <w:rPr>
                <w:sz w:val="20"/>
                <w:szCs w:val="20"/>
              </w:rPr>
              <w:tab/>
              <w:t xml:space="preserve">Wykonawca zobowiązany jest w ramach kompleksowej obsługi serwisowej bezpłatne zapewnić: </w:t>
            </w:r>
          </w:p>
          <w:p w14:paraId="2FCE19E0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1.</w:t>
            </w:r>
            <w:r w:rsidRPr="002C3371">
              <w:rPr>
                <w:sz w:val="20"/>
                <w:szCs w:val="20"/>
              </w:rPr>
              <w:tab/>
              <w:t>wykonywanie przeglądów zgodnie z dokumentacją techniczną i instrukcją obsługi producenta;</w:t>
            </w:r>
          </w:p>
          <w:p w14:paraId="10C36970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2.</w:t>
            </w:r>
            <w:r w:rsidRPr="002C3371">
              <w:rPr>
                <w:sz w:val="20"/>
                <w:szCs w:val="20"/>
              </w:rPr>
              <w:tab/>
              <w:t>dokonywanie przez Wykonawcę na wezwanie upoważnionego pracownika Zamawiającego napraw, regulacji, usuwania usterek i awarii wynikających z bieżącej eksploatacji oraz kontroli stanu technicznego;</w:t>
            </w:r>
          </w:p>
          <w:p w14:paraId="33B0B6F8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3.</w:t>
            </w:r>
            <w:r w:rsidRPr="002C3371">
              <w:rPr>
                <w:sz w:val="20"/>
                <w:szCs w:val="20"/>
              </w:rPr>
              <w:tab/>
              <w:t>dostarczenie oraz montaż części zamiennych niezbędnych do zapewnienia prawidłowej pracy urządzenia;</w:t>
            </w:r>
          </w:p>
          <w:p w14:paraId="1D68144C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4.</w:t>
            </w:r>
            <w:r w:rsidRPr="002C3371">
              <w:rPr>
                <w:sz w:val="20"/>
                <w:szCs w:val="20"/>
              </w:rPr>
              <w:tab/>
              <w:t>dostarczanie materiałów eksploatacyjnych, w szczególności tonerów, za wyjątkiem papieru i zszywek do finiszera;</w:t>
            </w:r>
          </w:p>
          <w:p w14:paraId="3CDF7709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5.</w:t>
            </w:r>
            <w:r w:rsidRPr="002C3371">
              <w:rPr>
                <w:sz w:val="20"/>
                <w:szCs w:val="20"/>
              </w:rPr>
              <w:tab/>
              <w:t>w ramach przeglądu okresowego dokonywane będą wszystkie czynności i wynikające z dokumentacji technicznej (czyszczenie wnętrza i wszystkich podzespołów, smarowanie napędów, regulacja jakości kopii, kontrola i ustawianie właściwych parametrów pracy) gwarantujące płynność pracy i wysoką jakość wydruków;</w:t>
            </w:r>
          </w:p>
          <w:p w14:paraId="63E65C6C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I.</w:t>
            </w:r>
            <w:r w:rsidRPr="002C3371">
              <w:rPr>
                <w:sz w:val="20"/>
                <w:szCs w:val="20"/>
              </w:rPr>
              <w:tab/>
              <w:t>Dodatkowo w ramach obsługi serwisowej Wykonawca zobowiązuje się do zapewnienia kompleksowego,  automatycznego monitoringu urządzenia/zgłaszanie usterek, kontroli żywotności części i materiałów  eksploatacyjnych przez 24 h na dobę 7 dni w tygodniu bez ingerencji Zamawiającego. Przez automatyczny monitoring Zamawiający rozumie przetwarzanie wyłącznie informacji serwisowych bez możliwości zapoznania się przez Wykonawcę lub osoby trzecie z treścią  przetwarzanych dokumentów.</w:t>
            </w:r>
          </w:p>
          <w:p w14:paraId="1774985E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J.</w:t>
            </w:r>
            <w:r w:rsidRPr="002C3371">
              <w:rPr>
                <w:sz w:val="20"/>
                <w:szCs w:val="20"/>
              </w:rPr>
              <w:tab/>
              <w:t>W przypadku stwierdzenia uszkodzenia wymagającego  sprowadzenia koniecznych części spoza obszaru Polski lub uszkodzenia o dużym stopniu skomplikowania,  Zamawiający wyraża zgodę na wydłużenie terminu naprawy o czas  sprowadzenia brakujących elementów lub o czas potrzebny na naprawę.</w:t>
            </w:r>
          </w:p>
          <w:p w14:paraId="6F060EA9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K.</w:t>
            </w:r>
            <w:r w:rsidRPr="002C3371">
              <w:rPr>
                <w:sz w:val="20"/>
                <w:szCs w:val="20"/>
              </w:rPr>
              <w:tab/>
              <w:t xml:space="preserve">W przypadku kiedy Wykonawca nie dotrzyma uzgodnionego czasu reakcji na wezwanie, Zamawiający ma prawo zlecić wykonanie naprawy, regulacji lub kontroli stanu technicznego osobom trzecim, na koszt i ryzyko Wykonawcy. W takim przypadku wszelkie zapisy niniejszej Umowy dotyczące kompleksowej obsługi serwisowej pozostają w mocy, a wykonywanie prac przez osobę trzecią nie powoduje jakichkolwiek zmian w zakresie obowiązków Wykonawcy. </w:t>
            </w:r>
          </w:p>
          <w:p w14:paraId="17EAB367" w14:textId="566D524B" w:rsidR="002C3371" w:rsidRPr="00C54AB8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lastRenderedPageBreak/>
              <w:t>L.</w:t>
            </w:r>
            <w:r w:rsidRPr="002C3371">
              <w:rPr>
                <w:sz w:val="20"/>
                <w:szCs w:val="20"/>
              </w:rPr>
              <w:tab/>
              <w:t>Usługi realizowane będą w siedzibie lub oddziale Zamawiającego w godzinach 7.00 – 16.00. Zamawiający nie posiada parkingu dla serwisu.</w:t>
            </w:r>
          </w:p>
        </w:tc>
      </w:tr>
    </w:tbl>
    <w:p w14:paraId="041C5DC0" w14:textId="4D9A2C90" w:rsidR="0071698D" w:rsidRDefault="0071698D" w:rsidP="0071698D">
      <w:pPr>
        <w:pStyle w:val="Nagwek2"/>
      </w:pPr>
    </w:p>
    <w:p w14:paraId="0FD069CA" w14:textId="77777777" w:rsidR="002276AE" w:rsidRDefault="002276AE" w:rsidP="002276AE"/>
    <w:p w14:paraId="6932E8D5" w14:textId="77777777" w:rsidR="002276AE" w:rsidRPr="0094224E" w:rsidRDefault="002276AE" w:rsidP="002276AE">
      <w:pPr>
        <w:pStyle w:val="Nagwek2"/>
        <w:ind w:left="567"/>
      </w:pPr>
    </w:p>
    <w:p w14:paraId="611B1BE7" w14:textId="5591E978" w:rsidR="002276AE" w:rsidRDefault="002276AE" w:rsidP="002276AE">
      <w:pPr>
        <w:pStyle w:val="Nagwek2"/>
        <w:numPr>
          <w:ilvl w:val="3"/>
          <w:numId w:val="11"/>
        </w:numPr>
        <w:tabs>
          <w:tab w:val="clear" w:pos="2520"/>
        </w:tabs>
        <w:ind w:left="567" w:hanging="567"/>
      </w:pPr>
      <w:r w:rsidRPr="00213F96">
        <w:rPr>
          <w:bCs/>
          <w:iCs/>
        </w:rPr>
        <w:t xml:space="preserve">Urządzenie wielofunkcyjne </w:t>
      </w:r>
      <w:r>
        <w:rPr>
          <w:bCs/>
          <w:iCs/>
        </w:rPr>
        <w:t xml:space="preserve">wraz z kompleksową obsługą serwisową na okres </w:t>
      </w:r>
      <w:r w:rsidR="002C3371">
        <w:rPr>
          <w:bCs/>
          <w:iCs/>
        </w:rPr>
        <w:t>24</w:t>
      </w:r>
      <w:r>
        <w:rPr>
          <w:bCs/>
          <w:iCs/>
        </w:rPr>
        <w:t xml:space="preserve"> miesięcy </w:t>
      </w:r>
      <w:r>
        <w:t xml:space="preserve">–  </w:t>
      </w:r>
      <w:r w:rsidRPr="00F0230F">
        <w:rPr>
          <w:b/>
          <w:bCs/>
        </w:rPr>
        <w:t>1</w:t>
      </w:r>
      <w:r>
        <w:t xml:space="preserve"> szt.</w:t>
      </w:r>
    </w:p>
    <w:p w14:paraId="680A55AA" w14:textId="77777777" w:rsidR="002276AE" w:rsidRDefault="002276AE" w:rsidP="002276AE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5"/>
        <w:gridCol w:w="2296"/>
        <w:gridCol w:w="6191"/>
      </w:tblGrid>
      <w:tr w:rsidR="002276AE" w14:paraId="43778B83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55869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9DA56F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komponentu, parametru lub cechy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E085BD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</w:tc>
      </w:tr>
      <w:tr w:rsidR="002276AE" w:rsidRPr="00172199" w14:paraId="0FDD9634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F0FD" w14:textId="77777777" w:rsidR="002276AE" w:rsidRPr="004A4B69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EFEE" w14:textId="77777777" w:rsidR="002276AE" w:rsidRPr="004A4B69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Technologia druku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4504" w14:textId="77777777" w:rsidR="002276AE" w:rsidRPr="004A4B69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kolorowy druk laserowy, automatyczny druk dwustronny w standardzie</w:t>
            </w:r>
          </w:p>
        </w:tc>
      </w:tr>
      <w:tr w:rsidR="002276AE" w:rsidRPr="00172199" w14:paraId="1B708E32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0402" w14:textId="77777777" w:rsidR="002276AE" w:rsidRPr="004A4B69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A6A0" w14:textId="77777777" w:rsidR="002276AE" w:rsidRPr="004A4B69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Technologia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/wydajność  tonera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4986" w14:textId="77777777" w:rsidR="002276AE" w:rsidRPr="004A4B69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B69">
              <w:rPr>
                <w:rFonts w:ascii="Arial" w:hAnsi="Arial" w:cs="Arial"/>
                <w:bCs/>
                <w:sz w:val="20"/>
                <w:szCs w:val="20"/>
              </w:rPr>
              <w:t>tonery CMYK wyprodukowane z wykorzystaniem składników naturalnych, wydajność nie mniej niż 28000 stron przy 5% pokryciu</w:t>
            </w:r>
          </w:p>
        </w:tc>
      </w:tr>
      <w:tr w:rsidR="002276AE" w:rsidRPr="00172199" w14:paraId="2868A0A5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D8F3" w14:textId="77777777" w:rsidR="002276AE" w:rsidRPr="004A4B69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B261" w14:textId="77777777" w:rsidR="002276AE" w:rsidRPr="004A4B69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Wydajność sekcji obrazowania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ED62" w14:textId="77777777" w:rsidR="002276AE" w:rsidRPr="004A4B69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5E3">
              <w:rPr>
                <w:rFonts w:ascii="Arial" w:hAnsi="Arial" w:cs="Arial"/>
                <w:bCs/>
                <w:sz w:val="20"/>
                <w:szCs w:val="20"/>
              </w:rPr>
              <w:t>Druk czarny do 135 000 stron/600 000 stron (bęben/wywoływacz),CMY do 100 000 stron/600 000 stron (bęben/wywoływacz)</w:t>
            </w:r>
          </w:p>
        </w:tc>
      </w:tr>
      <w:tr w:rsidR="002276AE" w:rsidRPr="008125D7" w14:paraId="36A83319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9DD3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9738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Szybkość druku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2AF1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minimum 45 stron A4/minutę</w:t>
            </w:r>
          </w:p>
        </w:tc>
      </w:tr>
      <w:tr w:rsidR="002276AE" w:rsidRPr="00C7730D" w14:paraId="007E9A38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0DDC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B194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Czas oczekiwania na wydruk pierwszej strony kolorowej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2999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Nie więcej niż  5,1 sek</w:t>
            </w:r>
            <w:r>
              <w:rPr>
                <w:rFonts w:ascii="Arial" w:hAnsi="Arial" w:cs="Arial"/>
                <w:bCs/>
                <w:sz w:val="20"/>
                <w:szCs w:val="20"/>
              </w:rPr>
              <w:t>und</w:t>
            </w:r>
          </w:p>
        </w:tc>
      </w:tr>
      <w:tr w:rsidR="002276AE" w:rsidRPr="008125D7" w14:paraId="19AB5464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FC56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263D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Czas oczekiwania na wydruk pierwszej strony mono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E3F0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Nie więcej niż  4 sek</w:t>
            </w:r>
            <w:r>
              <w:rPr>
                <w:rFonts w:ascii="Arial" w:hAnsi="Arial" w:cs="Arial"/>
                <w:bCs/>
                <w:sz w:val="20"/>
                <w:szCs w:val="20"/>
              </w:rPr>
              <w:t>und</w:t>
            </w:r>
          </w:p>
        </w:tc>
      </w:tr>
      <w:tr w:rsidR="002276AE" w:rsidRPr="008125D7" w14:paraId="712FBD4B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50E0" w14:textId="77777777" w:rsidR="002276AE" w:rsidRPr="005621EF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8554" w14:textId="77777777" w:rsidR="002276AE" w:rsidRPr="005621EF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21EF">
              <w:rPr>
                <w:rFonts w:ascii="Arial" w:hAnsi="Arial" w:cs="Arial"/>
                <w:bCs/>
                <w:sz w:val="20"/>
                <w:szCs w:val="20"/>
              </w:rPr>
              <w:t>Czas przygotowania do pracy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CD31" w14:textId="77777777" w:rsidR="002276AE" w:rsidRPr="005621EF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21EF">
              <w:rPr>
                <w:rFonts w:ascii="Arial" w:hAnsi="Arial" w:cs="Arial"/>
                <w:bCs/>
                <w:sz w:val="20"/>
                <w:szCs w:val="20"/>
              </w:rPr>
              <w:t>Nie więcej niż 25 sekund</w:t>
            </w:r>
          </w:p>
        </w:tc>
      </w:tr>
      <w:tr w:rsidR="002276AE" w:rsidRPr="008125D7" w14:paraId="1D1E7F5D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E70C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9A7E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25D7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9329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25D7">
              <w:rPr>
                <w:rFonts w:ascii="Arial" w:hAnsi="Arial" w:cs="Arial"/>
                <w:bCs/>
                <w:sz w:val="20"/>
                <w:szCs w:val="20"/>
              </w:rPr>
              <w:t>Nie mniej niż 8 GB</w:t>
            </w:r>
          </w:p>
        </w:tc>
      </w:tr>
      <w:tr w:rsidR="002276AE" w:rsidRPr="008125D7" w14:paraId="3173B961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C2BD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B018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25D7">
              <w:rPr>
                <w:rFonts w:ascii="Arial" w:hAnsi="Arial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3D9E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25D7">
              <w:rPr>
                <w:rFonts w:ascii="Arial" w:hAnsi="Arial" w:cs="Arial"/>
                <w:bCs/>
                <w:sz w:val="20"/>
                <w:szCs w:val="20"/>
              </w:rPr>
              <w:t>SSD nie mniejszy niż 250 GB</w:t>
            </w:r>
          </w:p>
        </w:tc>
      </w:tr>
      <w:tr w:rsidR="002276AE" w:rsidRPr="008125D7" w14:paraId="12765E85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960E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6C6E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25D7">
              <w:rPr>
                <w:rFonts w:ascii="Arial" w:hAnsi="Arial" w:cs="Arial"/>
                <w:bCs/>
                <w:sz w:val="20"/>
                <w:szCs w:val="20"/>
              </w:rPr>
              <w:t>Język wydruku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8D87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25D7">
              <w:rPr>
                <w:rFonts w:ascii="Arial" w:hAnsi="Arial" w:cs="Arial"/>
                <w:bCs/>
                <w:sz w:val="20"/>
                <w:szCs w:val="20"/>
              </w:rPr>
              <w:t xml:space="preserve">PCL 6 (XL3.0); PCL 5c; </w:t>
            </w:r>
            <w:proofErr w:type="spellStart"/>
            <w:r w:rsidRPr="008125D7">
              <w:rPr>
                <w:rFonts w:ascii="Arial" w:hAnsi="Arial" w:cs="Arial"/>
                <w:bCs/>
                <w:sz w:val="20"/>
                <w:szCs w:val="20"/>
              </w:rPr>
              <w:t>PostScript</w:t>
            </w:r>
            <w:proofErr w:type="spellEnd"/>
            <w:r w:rsidRPr="008125D7">
              <w:rPr>
                <w:rFonts w:ascii="Arial" w:hAnsi="Arial" w:cs="Arial"/>
                <w:bCs/>
                <w:sz w:val="20"/>
                <w:szCs w:val="20"/>
              </w:rPr>
              <w:t xml:space="preserve"> 3 (CPSI 3016); XPS</w:t>
            </w:r>
          </w:p>
        </w:tc>
      </w:tr>
      <w:tr w:rsidR="002276AE" w:rsidRPr="008125D7" w14:paraId="68FA961F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CC10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5610C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Rozdzielczość wydruku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DE07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 1,800 (</w:t>
            </w:r>
            <w:proofErr w:type="spellStart"/>
            <w:r w:rsidRPr="00C7730D">
              <w:rPr>
                <w:rFonts w:ascii="Arial" w:hAnsi="Arial" w:cs="Arial"/>
                <w:bCs/>
                <w:sz w:val="20"/>
                <w:szCs w:val="20"/>
              </w:rPr>
              <w:t>equivalent</w:t>
            </w:r>
            <w:proofErr w:type="spellEnd"/>
            <w:r w:rsidRPr="00C7730D">
              <w:rPr>
                <w:rFonts w:ascii="Arial" w:hAnsi="Arial" w:cs="Arial"/>
                <w:bCs/>
                <w:sz w:val="20"/>
                <w:szCs w:val="20"/>
              </w:rPr>
              <w:t xml:space="preserve">) x 600 </w:t>
            </w:r>
            <w:proofErr w:type="spellStart"/>
            <w:r w:rsidRPr="00C7730D">
              <w:rPr>
                <w:rFonts w:ascii="Arial" w:hAnsi="Arial" w:cs="Arial"/>
                <w:bCs/>
                <w:sz w:val="20"/>
                <w:szCs w:val="20"/>
              </w:rPr>
              <w:t>dpi</w:t>
            </w:r>
            <w:proofErr w:type="spellEnd"/>
            <w:r w:rsidRPr="00C7730D">
              <w:rPr>
                <w:rFonts w:ascii="Arial" w:hAnsi="Arial" w:cs="Arial"/>
                <w:bCs/>
                <w:sz w:val="20"/>
                <w:szCs w:val="20"/>
              </w:rPr>
              <w:t xml:space="preserve">; 1200 x 1200 </w:t>
            </w:r>
            <w:proofErr w:type="spellStart"/>
            <w:r w:rsidRPr="00C7730D">
              <w:rPr>
                <w:rFonts w:ascii="Arial" w:hAnsi="Arial" w:cs="Arial"/>
                <w:bCs/>
                <w:sz w:val="20"/>
                <w:szCs w:val="20"/>
              </w:rPr>
              <w:t>dpi</w:t>
            </w:r>
            <w:proofErr w:type="spellEnd"/>
          </w:p>
        </w:tc>
      </w:tr>
      <w:tr w:rsidR="002276AE" w:rsidRPr="008125D7" w14:paraId="6E4C968B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0C75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5E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E59B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5E3">
              <w:rPr>
                <w:rFonts w:ascii="Arial" w:hAnsi="Arial" w:cs="Arial"/>
                <w:bCs/>
                <w:sz w:val="20"/>
                <w:szCs w:val="20"/>
              </w:rPr>
              <w:t>Maksymalne obciążenie miesięczne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43F4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5E3">
              <w:rPr>
                <w:rFonts w:ascii="Arial" w:hAnsi="Arial" w:cs="Arial"/>
                <w:bCs/>
                <w:sz w:val="20"/>
                <w:szCs w:val="20"/>
              </w:rPr>
              <w:t>minimum 100 000 stron miesięcznie</w:t>
            </w:r>
          </w:p>
        </w:tc>
      </w:tr>
      <w:tr w:rsidR="002276AE" w:rsidRPr="00C7730D" w14:paraId="1BFB1C93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4776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422D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Kopiowanie wielokrotne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76B0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1-9999</w:t>
            </w:r>
          </w:p>
        </w:tc>
      </w:tr>
      <w:tr w:rsidR="002276AE" w:rsidRPr="008125D7" w14:paraId="2B79A0C8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F6B1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9C1F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Powiększenie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13777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25­-400% w odstępach 0,1%; automatyczny zoom</w:t>
            </w:r>
          </w:p>
        </w:tc>
      </w:tr>
      <w:tr w:rsidR="002276AE" w:rsidRPr="008125D7" w14:paraId="576FF382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D63F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D1491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Funkcje kopiowania/drukowania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C4E3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Wstawianie rozdziałów; okładek i stron; kopia próbna (drukowana i ekranowa); druk próbny do regulacji; funkcje grafiki cyfrowej; pamięć ustawień zadań; tryb plakatu; powtarzanie obrazu; nakładanie (opcjonalne); pieczętowanie; ochrona kopii</w:t>
            </w:r>
          </w:p>
        </w:tc>
      </w:tr>
      <w:tr w:rsidR="002276AE" w:rsidRPr="008125D7" w14:paraId="36BC9D76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DA128" w14:textId="77777777" w:rsidR="002276AE" w:rsidRPr="008B5CA8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CA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810D" w14:textId="77777777" w:rsidR="002276AE" w:rsidRPr="008B5CA8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CA8">
              <w:rPr>
                <w:rFonts w:ascii="Arial" w:hAnsi="Arial" w:cs="Arial"/>
                <w:bCs/>
                <w:sz w:val="20"/>
                <w:szCs w:val="20"/>
              </w:rPr>
              <w:t>Możliwość druku z USB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C3F1" w14:textId="77777777" w:rsidR="002276AE" w:rsidRPr="008B5CA8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CA8">
              <w:rPr>
                <w:rFonts w:ascii="Arial" w:hAnsi="Arial" w:cs="Arial"/>
                <w:bCs/>
                <w:sz w:val="20"/>
                <w:szCs w:val="20"/>
              </w:rPr>
              <w:t xml:space="preserve">Bezpośredni wydruk plików PCL; PS; TIFF; XPS; PDF; szyfrowanych plików PDF i OOXML (DOCX; XLSX; PPTX); </w:t>
            </w:r>
            <w:proofErr w:type="spellStart"/>
            <w:r w:rsidRPr="008B5CA8">
              <w:rPr>
                <w:rFonts w:ascii="Arial" w:hAnsi="Arial" w:cs="Arial"/>
                <w:bCs/>
                <w:sz w:val="20"/>
                <w:szCs w:val="20"/>
              </w:rPr>
              <w:t>Mixmedia</w:t>
            </w:r>
            <w:proofErr w:type="spellEnd"/>
            <w:r w:rsidRPr="008B5CA8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8B5CA8">
              <w:rPr>
                <w:rFonts w:ascii="Arial" w:hAnsi="Arial" w:cs="Arial"/>
                <w:bCs/>
                <w:sz w:val="20"/>
                <w:szCs w:val="20"/>
              </w:rPr>
              <w:t>Mixplex</w:t>
            </w:r>
            <w:proofErr w:type="spellEnd"/>
            <w:r w:rsidRPr="008B5CA8">
              <w:rPr>
                <w:rFonts w:ascii="Arial" w:hAnsi="Arial" w:cs="Arial"/>
                <w:bCs/>
                <w:sz w:val="20"/>
                <w:szCs w:val="20"/>
              </w:rPr>
              <w:t>; programowanie zadań "</w:t>
            </w:r>
            <w:proofErr w:type="spellStart"/>
            <w:r w:rsidRPr="008B5CA8">
              <w:rPr>
                <w:rFonts w:ascii="Arial" w:hAnsi="Arial" w:cs="Arial"/>
                <w:bCs/>
                <w:sz w:val="20"/>
                <w:szCs w:val="20"/>
              </w:rPr>
              <w:t>Easy</w:t>
            </w:r>
            <w:proofErr w:type="spellEnd"/>
            <w:r w:rsidRPr="008B5CA8">
              <w:rPr>
                <w:rFonts w:ascii="Arial" w:hAnsi="Arial" w:cs="Arial"/>
                <w:bCs/>
                <w:sz w:val="20"/>
                <w:szCs w:val="20"/>
              </w:rPr>
              <w:t xml:space="preserve"> Set”; nakładka; znak wodny' ochrona kopii; tryb "</w:t>
            </w:r>
            <w:proofErr w:type="spellStart"/>
            <w:r w:rsidRPr="008B5CA8">
              <w:rPr>
                <w:rFonts w:ascii="Arial" w:hAnsi="Arial" w:cs="Arial"/>
                <w:bCs/>
                <w:sz w:val="20"/>
                <w:szCs w:val="20"/>
              </w:rPr>
              <w:t>carbon</w:t>
            </w:r>
            <w:proofErr w:type="spellEnd"/>
            <w:r w:rsidRPr="008B5C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B5CA8">
              <w:rPr>
                <w:rFonts w:ascii="Arial" w:hAnsi="Arial" w:cs="Arial"/>
                <w:bCs/>
                <w:sz w:val="20"/>
                <w:szCs w:val="20"/>
              </w:rPr>
              <w:t>copy</w:t>
            </w:r>
            <w:proofErr w:type="spellEnd"/>
            <w:r w:rsidRPr="008B5CA8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</w:tr>
      <w:tr w:rsidR="002276AE" w:rsidRPr="008125D7" w14:paraId="3DBDAE62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9872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25D7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52C9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25D7">
              <w:rPr>
                <w:rFonts w:ascii="Arial" w:hAnsi="Arial" w:cs="Arial"/>
                <w:bCs/>
                <w:sz w:val="20"/>
                <w:szCs w:val="20"/>
              </w:rPr>
              <w:t>Pierwszy podajniki papieru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CF25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25D7">
              <w:rPr>
                <w:rFonts w:ascii="Arial" w:hAnsi="Arial" w:cs="Arial"/>
                <w:bCs/>
                <w:sz w:val="20"/>
                <w:szCs w:val="20"/>
              </w:rPr>
              <w:t>minimum 500 arkuszy (format A5 do A3)</w:t>
            </w:r>
          </w:p>
        </w:tc>
      </w:tr>
      <w:tr w:rsidR="002276AE" w:rsidRPr="008125D7" w14:paraId="60BAC755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CDAE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25D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4B26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25D7">
              <w:rPr>
                <w:rFonts w:ascii="Arial" w:hAnsi="Arial" w:cs="Arial"/>
                <w:bCs/>
                <w:sz w:val="20"/>
                <w:szCs w:val="20"/>
              </w:rPr>
              <w:t>Drugi podajnik papieru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E0D2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25D7">
              <w:rPr>
                <w:rFonts w:ascii="Arial" w:hAnsi="Arial" w:cs="Arial"/>
                <w:bCs/>
                <w:sz w:val="20"/>
                <w:szCs w:val="20"/>
              </w:rPr>
              <w:t>minimum 500 arkuszy (format A5 do SRA3)</w:t>
            </w:r>
          </w:p>
        </w:tc>
      </w:tr>
      <w:tr w:rsidR="002276AE" w:rsidRPr="008125D7" w14:paraId="76D91810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E90F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25D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D4D8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25D7">
              <w:rPr>
                <w:rFonts w:ascii="Arial" w:hAnsi="Arial" w:cs="Arial"/>
                <w:bCs/>
                <w:sz w:val="20"/>
                <w:szCs w:val="20"/>
              </w:rPr>
              <w:t>Podajnik papieru ręczny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27A1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25D7">
              <w:rPr>
                <w:rFonts w:ascii="Arial" w:hAnsi="Arial" w:cs="Arial"/>
                <w:bCs/>
                <w:sz w:val="20"/>
                <w:szCs w:val="20"/>
              </w:rPr>
              <w:t>minimum 150 arkuszy, A6-SRA3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obsługa formatów użytkownika, możliwość drukowania na bannerach</w:t>
            </w:r>
          </w:p>
        </w:tc>
      </w:tr>
      <w:tr w:rsidR="002276AE" w:rsidRPr="008125D7" w14:paraId="13322152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1015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A941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Dodatkowe podajniki papieru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0239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Możliwość doposażenia o dodatkowe podajniki kaset w podstawie urządzenia, rozbudowujące pojemność kaset papieru urządzenia do minimum 6650 arkuszy A4.</w:t>
            </w:r>
          </w:p>
        </w:tc>
      </w:tr>
      <w:tr w:rsidR="002276AE" w:rsidRPr="008125D7" w14:paraId="2348B3A6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0DC0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5E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32C0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5E3">
              <w:rPr>
                <w:rFonts w:ascii="Arial" w:hAnsi="Arial" w:cs="Arial"/>
                <w:bCs/>
                <w:sz w:val="20"/>
                <w:szCs w:val="20"/>
              </w:rPr>
              <w:t>Podajnik oryginałów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0CBD7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5E3">
              <w:rPr>
                <w:rFonts w:ascii="Arial" w:hAnsi="Arial" w:cs="Arial"/>
                <w:bCs/>
                <w:sz w:val="20"/>
                <w:szCs w:val="20"/>
              </w:rPr>
              <w:t>Do 300 oryginałów A6-A3; skanowanie dwustronne</w:t>
            </w:r>
          </w:p>
        </w:tc>
      </w:tr>
      <w:tr w:rsidR="002276AE" w:rsidRPr="008125D7" w14:paraId="626F5110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B827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5E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89A1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5E3">
              <w:rPr>
                <w:rFonts w:ascii="Arial" w:hAnsi="Arial" w:cs="Arial"/>
                <w:bCs/>
                <w:sz w:val="20"/>
                <w:szCs w:val="20"/>
              </w:rPr>
              <w:t>Pojemność odbiorcza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E10B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5E3">
              <w:rPr>
                <w:rFonts w:ascii="Arial" w:hAnsi="Arial" w:cs="Arial"/>
                <w:bCs/>
                <w:sz w:val="20"/>
                <w:szCs w:val="20"/>
              </w:rPr>
              <w:t>Nie mniej niż 250 arkuszy</w:t>
            </w:r>
          </w:p>
        </w:tc>
      </w:tr>
      <w:tr w:rsidR="002276AE" w:rsidRPr="008125D7" w14:paraId="554E893D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CC92" w14:textId="77777777" w:rsidR="002276AE" w:rsidRPr="00F957A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57A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DD40" w14:textId="77777777" w:rsidR="002276AE" w:rsidRPr="00F957A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57A7">
              <w:rPr>
                <w:rFonts w:ascii="Arial" w:hAnsi="Arial" w:cs="Arial"/>
                <w:bCs/>
                <w:sz w:val="20"/>
                <w:szCs w:val="20"/>
              </w:rPr>
              <w:t>Prędkość procesora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9C6B" w14:textId="77777777" w:rsidR="002276AE" w:rsidRPr="00F957A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57A7">
              <w:rPr>
                <w:rFonts w:ascii="Arial" w:hAnsi="Arial" w:cs="Arial"/>
                <w:bCs/>
                <w:sz w:val="20"/>
                <w:szCs w:val="20"/>
              </w:rPr>
              <w:t>czterordzeniowy procesor min. 1,6 GHz</w:t>
            </w:r>
          </w:p>
        </w:tc>
      </w:tr>
      <w:tr w:rsidR="002276AE" w:rsidRPr="008125D7" w14:paraId="186EA754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D73B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C5C0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Prędkość skanowania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565B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 xml:space="preserve">Do 120/120 obrazów/min. w trybie jednostronnym </w:t>
            </w:r>
          </w:p>
          <w:p w14:paraId="3EC4A159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Do 240/240 obrazów/min. w trybie dwustronnym</w:t>
            </w:r>
          </w:p>
        </w:tc>
      </w:tr>
      <w:tr w:rsidR="002276AE" w:rsidRPr="008125D7" w14:paraId="70DAC4D6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60CBE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5E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3BCF3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5E3">
              <w:rPr>
                <w:rFonts w:ascii="Arial" w:hAnsi="Arial" w:cs="Arial"/>
                <w:bCs/>
                <w:sz w:val="20"/>
                <w:szCs w:val="20"/>
              </w:rPr>
              <w:t>Rodzaj modułu skanera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8DA6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5E3">
              <w:rPr>
                <w:rFonts w:ascii="Arial" w:hAnsi="Arial" w:cs="Arial"/>
                <w:bCs/>
                <w:sz w:val="20"/>
                <w:szCs w:val="20"/>
              </w:rPr>
              <w:t xml:space="preserve">wbudowany kolorowy skaner, z wbudowanym energooszczędnym oświetleniem w </w:t>
            </w:r>
            <w:proofErr w:type="spellStart"/>
            <w:r w:rsidRPr="00DF45E3">
              <w:rPr>
                <w:rFonts w:ascii="Arial" w:hAnsi="Arial" w:cs="Arial"/>
                <w:bCs/>
                <w:sz w:val="20"/>
                <w:szCs w:val="20"/>
              </w:rPr>
              <w:t>technologi</w:t>
            </w:r>
            <w:proofErr w:type="spellEnd"/>
            <w:r w:rsidRPr="00DF45E3">
              <w:rPr>
                <w:rFonts w:ascii="Arial" w:hAnsi="Arial" w:cs="Arial"/>
                <w:bCs/>
                <w:sz w:val="20"/>
                <w:szCs w:val="20"/>
              </w:rPr>
              <w:t xml:space="preserve"> LED oraz automatyczny podajnik dokumentów do 300 oryginałów A6-A3; 35-210 g/m²; </w:t>
            </w:r>
            <w:proofErr w:type="spellStart"/>
            <w:r w:rsidRPr="00DF45E3">
              <w:rPr>
                <w:rFonts w:ascii="Arial" w:hAnsi="Arial" w:cs="Arial"/>
                <w:bCs/>
                <w:sz w:val="20"/>
                <w:szCs w:val="20"/>
              </w:rPr>
              <w:t>Dualscan</w:t>
            </w:r>
            <w:proofErr w:type="spellEnd"/>
            <w:r w:rsidRPr="00DF45E3">
              <w:rPr>
                <w:rFonts w:ascii="Arial" w:hAnsi="Arial" w:cs="Arial"/>
                <w:bCs/>
                <w:sz w:val="20"/>
                <w:szCs w:val="20"/>
              </w:rPr>
              <w:t xml:space="preserve"> ADF</w:t>
            </w:r>
          </w:p>
        </w:tc>
      </w:tr>
      <w:tr w:rsidR="002276AE" w:rsidRPr="008125D7" w14:paraId="49C0C8DE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340A" w14:textId="77777777" w:rsidR="002276AE" w:rsidRPr="007A159A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159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F2580" w14:textId="77777777" w:rsidR="002276AE" w:rsidRPr="007A159A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159A">
              <w:rPr>
                <w:rFonts w:ascii="Arial" w:hAnsi="Arial" w:cs="Arial"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4603" w14:textId="77777777" w:rsidR="002276AE" w:rsidRPr="007A159A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Pr="007A159A">
              <w:rPr>
                <w:rFonts w:ascii="Arial" w:hAnsi="Arial" w:cs="Arial"/>
                <w:bCs/>
                <w:sz w:val="20"/>
                <w:szCs w:val="20"/>
              </w:rPr>
              <w:t xml:space="preserve">600 x 600 </w:t>
            </w:r>
            <w:proofErr w:type="spellStart"/>
            <w:r w:rsidRPr="007A159A">
              <w:rPr>
                <w:rFonts w:ascii="Arial" w:hAnsi="Arial" w:cs="Arial"/>
                <w:bCs/>
                <w:sz w:val="20"/>
                <w:szCs w:val="20"/>
              </w:rPr>
              <w:t>dpi</w:t>
            </w:r>
            <w:proofErr w:type="spellEnd"/>
          </w:p>
        </w:tc>
      </w:tr>
      <w:tr w:rsidR="002276AE" w:rsidRPr="008125D7" w14:paraId="7CE2827E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CD16" w14:textId="77777777" w:rsidR="002276AE" w:rsidRPr="008B5CA8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CA8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6FB3" w14:textId="77777777" w:rsidR="002276AE" w:rsidRPr="008B5CA8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CA8">
              <w:rPr>
                <w:rFonts w:ascii="Arial" w:hAnsi="Arial" w:cs="Arial"/>
                <w:bCs/>
                <w:sz w:val="20"/>
                <w:szCs w:val="20"/>
              </w:rPr>
              <w:t>Tryby skanowania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1466" w14:textId="77777777" w:rsidR="002276AE" w:rsidRPr="008B5CA8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CA8">
              <w:rPr>
                <w:rFonts w:ascii="Arial" w:hAnsi="Arial" w:cs="Arial"/>
                <w:bCs/>
                <w:sz w:val="20"/>
                <w:szCs w:val="20"/>
              </w:rPr>
              <w:t xml:space="preserve">Skanowanie do e-mail (Scan-to-Me), Skanowanie do SMB (Scan-to-Home) </w:t>
            </w:r>
          </w:p>
          <w:p w14:paraId="4C0355E2" w14:textId="77777777" w:rsidR="002276AE" w:rsidRPr="008B5CA8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CA8">
              <w:rPr>
                <w:rFonts w:ascii="Arial" w:hAnsi="Arial" w:cs="Arial"/>
                <w:bCs/>
                <w:sz w:val="20"/>
                <w:szCs w:val="20"/>
              </w:rPr>
              <w:t xml:space="preserve">Skanowanie do FTP, Skanowanie do skrzynki użytkownika, Skanowanie do USB, Skanowanie do </w:t>
            </w:r>
            <w:proofErr w:type="spellStart"/>
            <w:r w:rsidRPr="008B5CA8">
              <w:rPr>
                <w:rFonts w:ascii="Arial" w:hAnsi="Arial" w:cs="Arial"/>
                <w:bCs/>
                <w:sz w:val="20"/>
                <w:szCs w:val="20"/>
              </w:rPr>
              <w:t>WebDAV</w:t>
            </w:r>
            <w:proofErr w:type="spellEnd"/>
            <w:r w:rsidRPr="008B5CA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3702AE39" w14:textId="77777777" w:rsidR="002276AE" w:rsidRPr="008B5CA8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CA8">
              <w:rPr>
                <w:rFonts w:ascii="Arial" w:hAnsi="Arial" w:cs="Arial"/>
                <w:bCs/>
                <w:sz w:val="20"/>
                <w:szCs w:val="20"/>
              </w:rPr>
              <w:t>Skanowanie do DPWS, Skanowanie do URL, Skanowanie sieciowe TWAIN</w:t>
            </w:r>
          </w:p>
        </w:tc>
      </w:tr>
      <w:tr w:rsidR="002276AE" w:rsidRPr="008125D7" w14:paraId="179B2B71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080C" w14:textId="77777777" w:rsidR="002276AE" w:rsidRPr="007A159A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159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79F7" w14:textId="77777777" w:rsidR="002276AE" w:rsidRPr="007A159A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159A">
              <w:rPr>
                <w:rFonts w:ascii="Arial" w:hAnsi="Arial" w:cs="Arial"/>
                <w:bCs/>
                <w:sz w:val="20"/>
                <w:szCs w:val="20"/>
              </w:rPr>
              <w:t>Formaty plików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wyjściowych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EF1F" w14:textId="77777777" w:rsidR="002276AE" w:rsidRPr="007A159A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5CA8">
              <w:rPr>
                <w:rFonts w:ascii="Arial" w:hAnsi="Arial" w:cs="Arial"/>
                <w:bCs/>
                <w:sz w:val="20"/>
                <w:szCs w:val="20"/>
              </w:rPr>
              <w:t xml:space="preserve">JPEG; TIFF; PDF; kompaktowy PDF; szyfrowany PDF; </w:t>
            </w:r>
            <w:proofErr w:type="spellStart"/>
            <w:r w:rsidRPr="008B5CA8">
              <w:rPr>
                <w:rFonts w:ascii="Arial" w:hAnsi="Arial" w:cs="Arial"/>
                <w:bCs/>
                <w:sz w:val="20"/>
                <w:szCs w:val="20"/>
              </w:rPr>
              <w:t>XPS;kompaktowy</w:t>
            </w:r>
            <w:proofErr w:type="spellEnd"/>
            <w:r w:rsidRPr="008B5CA8">
              <w:rPr>
                <w:rFonts w:ascii="Arial" w:hAnsi="Arial" w:cs="Arial"/>
                <w:bCs/>
                <w:sz w:val="20"/>
                <w:szCs w:val="20"/>
              </w:rPr>
              <w:t xml:space="preserve"> XPS; </w:t>
            </w:r>
            <w:proofErr w:type="spellStart"/>
            <w:r w:rsidRPr="008B5CA8">
              <w:rPr>
                <w:rFonts w:ascii="Arial" w:hAnsi="Arial" w:cs="Arial"/>
                <w:bCs/>
                <w:sz w:val="20"/>
                <w:szCs w:val="20"/>
              </w:rPr>
              <w:t>PPTXOpcja</w:t>
            </w:r>
            <w:proofErr w:type="spellEnd"/>
            <w:r w:rsidRPr="008B5CA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8B5CA8">
              <w:rPr>
                <w:rFonts w:ascii="Arial" w:hAnsi="Arial" w:cs="Arial"/>
                <w:bCs/>
                <w:sz w:val="20"/>
                <w:szCs w:val="20"/>
              </w:rPr>
              <w:t>przeszukiwalny</w:t>
            </w:r>
            <w:proofErr w:type="spellEnd"/>
            <w:r w:rsidRPr="008B5CA8">
              <w:rPr>
                <w:rFonts w:ascii="Arial" w:hAnsi="Arial" w:cs="Arial"/>
                <w:bCs/>
                <w:sz w:val="20"/>
                <w:szCs w:val="20"/>
              </w:rPr>
              <w:t xml:space="preserve"> PDF; PDF/A 1a i 1b;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B5CA8">
              <w:rPr>
                <w:rFonts w:ascii="Arial" w:hAnsi="Arial" w:cs="Arial"/>
                <w:bCs/>
                <w:sz w:val="20"/>
                <w:szCs w:val="20"/>
              </w:rPr>
              <w:t>przeszukiwalny</w:t>
            </w:r>
            <w:proofErr w:type="spellEnd"/>
            <w:r w:rsidRPr="008B5CA8">
              <w:rPr>
                <w:rFonts w:ascii="Arial" w:hAnsi="Arial" w:cs="Arial"/>
                <w:bCs/>
                <w:sz w:val="20"/>
                <w:szCs w:val="20"/>
              </w:rPr>
              <w:t xml:space="preserve"> DOCX/PPTX/XLSX</w:t>
            </w:r>
          </w:p>
        </w:tc>
      </w:tr>
      <w:tr w:rsidR="002276AE" w:rsidRPr="008125D7" w14:paraId="41FF335A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43DA" w14:textId="77777777" w:rsidR="002276AE" w:rsidRPr="007A159A" w:rsidRDefault="002276AE" w:rsidP="005626C5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C5B6" w14:textId="77777777" w:rsidR="002276AE" w:rsidRPr="007A159A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Funkcje skanowania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7D7B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 xml:space="preserve">Komentarze (tekst/godzina/data) dla PDF; do 400 programów prac; </w:t>
            </w:r>
          </w:p>
          <w:p w14:paraId="4838B186" w14:textId="77777777" w:rsidR="002276AE" w:rsidRPr="008B5CA8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Podgląd skanowania w czasie rzeczywistym</w:t>
            </w:r>
          </w:p>
        </w:tc>
      </w:tr>
      <w:tr w:rsidR="002276AE" w:rsidRPr="00C7730D" w14:paraId="0B4AB610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DD15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6338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Obsługiwane formaty papieru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2718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A6–SRA3. Możliwość druku na mediach 297 mm x 1200 mm</w:t>
            </w:r>
          </w:p>
        </w:tc>
      </w:tr>
      <w:tr w:rsidR="002276AE" w:rsidRPr="008125D7" w14:paraId="3676932E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3E55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1765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Obsługiwane formaty papieru w druku/kopiowaniu dwustronnym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79B3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30D">
              <w:rPr>
                <w:rFonts w:ascii="Arial" w:hAnsi="Arial" w:cs="Arial"/>
                <w:bCs/>
                <w:sz w:val="20"/>
                <w:szCs w:val="20"/>
              </w:rPr>
              <w:t>A5 do SRA3</w:t>
            </w:r>
          </w:p>
        </w:tc>
      </w:tr>
      <w:tr w:rsidR="002276AE" w:rsidRPr="002D2D53" w14:paraId="39ECC27D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2CAA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779B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Obsługiwana gramatura papieru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6D44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52 - 256 g/m2</w:t>
            </w:r>
          </w:p>
        </w:tc>
      </w:tr>
      <w:tr w:rsidR="002276AE" w:rsidRPr="008125D7" w14:paraId="10AE3394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07C2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68DB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Obsługiwana gramatura papieru w druku/kopiowaniu dwustronnym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690E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52-256 g/m2</w:t>
            </w:r>
          </w:p>
        </w:tc>
      </w:tr>
      <w:tr w:rsidR="002276AE" w:rsidRPr="0019534D" w14:paraId="040CA159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610D" w14:textId="77777777" w:rsidR="002276AE" w:rsidRPr="0019534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34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0F09C" w14:textId="77777777" w:rsidR="002276AE" w:rsidRPr="0019534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34D">
              <w:rPr>
                <w:rFonts w:ascii="Arial" w:hAnsi="Arial" w:cs="Arial"/>
                <w:bCs/>
                <w:sz w:val="20"/>
                <w:szCs w:val="20"/>
              </w:rPr>
              <w:t>Interfejsy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760D" w14:textId="77777777" w:rsidR="002276AE" w:rsidRPr="0019534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34D">
              <w:rPr>
                <w:rFonts w:ascii="Arial" w:hAnsi="Arial" w:cs="Arial"/>
                <w:bCs/>
                <w:sz w:val="20"/>
                <w:szCs w:val="20"/>
              </w:rPr>
              <w:t xml:space="preserve">USB 2.0, złącze Ethernet 10Base-T / 100Base-TX / 1000Base-T, możliwość instalacji karty </w:t>
            </w:r>
            <w:proofErr w:type="spellStart"/>
            <w:r w:rsidRPr="0019534D"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</w:p>
        </w:tc>
      </w:tr>
      <w:tr w:rsidR="002276AE" w:rsidRPr="008125D7" w14:paraId="7209C3B0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97E3" w14:textId="77777777" w:rsidR="002276AE" w:rsidRPr="0019534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34D"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DE762" w14:textId="77777777" w:rsidR="002276AE" w:rsidRPr="0019534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34D">
              <w:rPr>
                <w:rFonts w:ascii="Arial" w:hAnsi="Arial" w:cs="Arial"/>
                <w:bCs/>
                <w:sz w:val="20"/>
                <w:szCs w:val="20"/>
              </w:rPr>
              <w:t>Obsługiwane protokoły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87A0" w14:textId="77777777" w:rsidR="002276AE" w:rsidRPr="0019534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534D">
              <w:rPr>
                <w:rFonts w:ascii="Arial" w:hAnsi="Arial" w:cs="Arial"/>
                <w:bCs/>
                <w:sz w:val="20"/>
                <w:szCs w:val="20"/>
              </w:rPr>
              <w:t xml:space="preserve">TCP/IP (IPv4 / IPv6); IPX/SPX; </w:t>
            </w:r>
            <w:proofErr w:type="spellStart"/>
            <w:r w:rsidRPr="0019534D">
              <w:rPr>
                <w:rFonts w:ascii="Arial" w:hAnsi="Arial" w:cs="Arial"/>
                <w:bCs/>
                <w:sz w:val="20"/>
                <w:szCs w:val="20"/>
              </w:rPr>
              <w:t>NetBEUI</w:t>
            </w:r>
            <w:proofErr w:type="spellEnd"/>
            <w:r w:rsidRPr="0019534D">
              <w:rPr>
                <w:rFonts w:ascii="Arial" w:hAnsi="Arial" w:cs="Arial"/>
                <w:bCs/>
                <w:sz w:val="20"/>
                <w:szCs w:val="20"/>
              </w:rPr>
              <w:t>; AppleTalk (</w:t>
            </w:r>
            <w:proofErr w:type="spellStart"/>
            <w:r w:rsidRPr="0019534D">
              <w:rPr>
                <w:rFonts w:ascii="Arial" w:hAnsi="Arial" w:cs="Arial"/>
                <w:bCs/>
                <w:sz w:val="20"/>
                <w:szCs w:val="20"/>
              </w:rPr>
              <w:t>EtherTalk</w:t>
            </w:r>
            <w:proofErr w:type="spellEnd"/>
            <w:r w:rsidRPr="0019534D">
              <w:rPr>
                <w:rFonts w:ascii="Arial" w:hAnsi="Arial" w:cs="Arial"/>
                <w:bCs/>
                <w:sz w:val="20"/>
                <w:szCs w:val="20"/>
              </w:rPr>
              <w:t>);SMB; LPD; IPP; SNMP; HTTP</w:t>
            </w:r>
          </w:p>
        </w:tc>
      </w:tr>
      <w:tr w:rsidR="002276AE" w:rsidRPr="008125D7" w14:paraId="255630B1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2A79" w14:textId="77777777" w:rsidR="002276AE" w:rsidRPr="007A159A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159A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67C2" w14:textId="77777777" w:rsidR="002276AE" w:rsidRPr="007A159A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159A">
              <w:rPr>
                <w:rFonts w:ascii="Arial" w:hAnsi="Arial" w:cs="Arial"/>
                <w:bCs/>
                <w:sz w:val="20"/>
                <w:szCs w:val="20"/>
              </w:rPr>
              <w:t>Wsparcie systemów operacyjnych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8446E" w14:textId="77777777" w:rsidR="002276AE" w:rsidRPr="007A159A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159A">
              <w:rPr>
                <w:rFonts w:ascii="Arial" w:hAnsi="Arial" w:cs="Arial"/>
                <w:bCs/>
                <w:sz w:val="20"/>
                <w:szCs w:val="20"/>
              </w:rPr>
              <w:t xml:space="preserve">Windows 7 (32/64); Windows 8/8.1 (32/64)' Windows 10 (32/64) Windows Server 2008 (32/64), Windows Server 2008 R2, Windows Server 2012, Windows Server 2012 R2, Windows Server 2016, Windows Server 2019; Macintosh OS X 10.10 </w:t>
            </w:r>
            <w:proofErr w:type="spellStart"/>
            <w:r w:rsidRPr="007A159A">
              <w:rPr>
                <w:rFonts w:ascii="Arial" w:hAnsi="Arial" w:cs="Arial"/>
                <w:bCs/>
                <w:sz w:val="20"/>
                <w:szCs w:val="20"/>
              </w:rPr>
              <w:t>or</w:t>
            </w:r>
            <w:proofErr w:type="spellEnd"/>
            <w:r w:rsidRPr="007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A159A">
              <w:rPr>
                <w:rFonts w:ascii="Arial" w:hAnsi="Arial" w:cs="Arial"/>
                <w:bCs/>
                <w:sz w:val="20"/>
                <w:szCs w:val="20"/>
              </w:rPr>
              <w:t>later</w:t>
            </w:r>
            <w:proofErr w:type="spellEnd"/>
            <w:r w:rsidRPr="007A159A">
              <w:rPr>
                <w:rFonts w:ascii="Arial" w:hAnsi="Arial" w:cs="Arial"/>
                <w:bCs/>
                <w:sz w:val="20"/>
                <w:szCs w:val="20"/>
              </w:rPr>
              <w:t>; Unix/Linux/</w:t>
            </w:r>
            <w:proofErr w:type="spellStart"/>
            <w:r w:rsidRPr="007A159A">
              <w:rPr>
                <w:rFonts w:ascii="Arial" w:hAnsi="Arial" w:cs="Arial"/>
                <w:bCs/>
                <w:sz w:val="20"/>
                <w:szCs w:val="20"/>
              </w:rPr>
              <w:t>Citrix</w:t>
            </w:r>
            <w:proofErr w:type="spellEnd"/>
            <w:r w:rsidRPr="007A159A">
              <w:rPr>
                <w:rFonts w:ascii="Arial" w:hAnsi="Arial" w:cs="Arial"/>
                <w:bCs/>
                <w:sz w:val="20"/>
                <w:szCs w:val="20"/>
              </w:rPr>
              <w:t>, SAP</w:t>
            </w:r>
          </w:p>
        </w:tc>
      </w:tr>
      <w:tr w:rsidR="002276AE" w:rsidRPr="008125D7" w14:paraId="0856CAB8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AC2C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5E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04D4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5E3"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01C6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5E3">
              <w:rPr>
                <w:rFonts w:ascii="Arial" w:hAnsi="Arial" w:cs="Arial"/>
                <w:bCs/>
                <w:sz w:val="20"/>
                <w:szCs w:val="20"/>
              </w:rPr>
              <w:t xml:space="preserve">220-240 V (±10%), 50/60 </w:t>
            </w:r>
            <w:proofErr w:type="spellStart"/>
            <w:r w:rsidRPr="00DF45E3">
              <w:rPr>
                <w:rFonts w:ascii="Arial" w:hAnsi="Arial" w:cs="Arial"/>
                <w:bCs/>
                <w:sz w:val="20"/>
                <w:szCs w:val="20"/>
              </w:rPr>
              <w:t>Hz</w:t>
            </w:r>
            <w:proofErr w:type="spellEnd"/>
            <w:r w:rsidRPr="00DF45E3">
              <w:rPr>
                <w:rFonts w:ascii="Arial" w:hAnsi="Arial" w:cs="Arial"/>
                <w:bCs/>
                <w:sz w:val="20"/>
                <w:szCs w:val="20"/>
              </w:rPr>
              <w:t xml:space="preserve"> (±2 </w:t>
            </w:r>
            <w:proofErr w:type="spellStart"/>
            <w:r w:rsidRPr="00DF45E3">
              <w:rPr>
                <w:rFonts w:ascii="Arial" w:hAnsi="Arial" w:cs="Arial"/>
                <w:bCs/>
                <w:sz w:val="20"/>
                <w:szCs w:val="20"/>
              </w:rPr>
              <w:t>Hz</w:t>
            </w:r>
            <w:proofErr w:type="spellEnd"/>
            <w:r w:rsidRPr="00DF45E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2276AE" w:rsidRPr="002D2D53" w14:paraId="47F2A715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BAC1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43A5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Wyświetlacz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8005C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 xml:space="preserve">kolorowy min 10-calowy pojemnościowy dotykowy wyświetlacz LCD, wraz w wbudowaną animowaną pomocą dla użytkownika, z możliwością zdalnej obsługi panelu użytkownika przez przeglądarkę WWW. </w:t>
            </w:r>
          </w:p>
        </w:tc>
      </w:tr>
      <w:tr w:rsidR="002276AE" w:rsidRPr="002D2D53" w14:paraId="21067538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AC6B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4BE8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Język menu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BE40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Polski</w:t>
            </w:r>
          </w:p>
        </w:tc>
      </w:tr>
      <w:tr w:rsidR="002276AE" w:rsidRPr="008125D7" w14:paraId="5429555F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A244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B1AB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Inne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B1FA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Wewnętrzny czytnik zbliżeniowych kart identyfikacyjnych, wbudowany w obudowę urządzenia</w:t>
            </w:r>
          </w:p>
          <w:p w14:paraId="2130C141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Obsługa NFC w standardzie, z możliwością autoryzacji użytkowników.</w:t>
            </w:r>
          </w:p>
          <w:p w14:paraId="667290C9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Wbudowana przeglądarka www</w:t>
            </w:r>
          </w:p>
        </w:tc>
      </w:tr>
      <w:tr w:rsidR="002276AE" w:rsidRPr="008125D7" w14:paraId="235AE98F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FBFF" w14:textId="77777777" w:rsidR="002276AE" w:rsidRPr="007A159A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159A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4158" w14:textId="77777777" w:rsidR="002276AE" w:rsidRPr="007A159A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159A">
              <w:rPr>
                <w:rFonts w:ascii="Arial" w:hAnsi="Arial" w:cs="Arial"/>
                <w:bCs/>
                <w:sz w:val="20"/>
                <w:szCs w:val="20"/>
              </w:rPr>
              <w:t>Inne funkcje urządzenia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D9C2" w14:textId="77777777" w:rsidR="002276AE" w:rsidRPr="007A159A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A159A">
              <w:rPr>
                <w:rFonts w:ascii="Arial" w:hAnsi="Arial" w:cs="Arial"/>
                <w:bCs/>
                <w:sz w:val="20"/>
                <w:szCs w:val="20"/>
              </w:rPr>
              <w:t>AirPrint</w:t>
            </w:r>
            <w:proofErr w:type="spellEnd"/>
            <w:r w:rsidRPr="007A159A">
              <w:rPr>
                <w:rFonts w:ascii="Arial" w:hAnsi="Arial" w:cs="Arial"/>
                <w:bCs/>
                <w:sz w:val="20"/>
                <w:szCs w:val="20"/>
              </w:rPr>
              <w:t xml:space="preserve"> (iOS); </w:t>
            </w:r>
            <w:proofErr w:type="spellStart"/>
            <w:r w:rsidRPr="007A159A">
              <w:rPr>
                <w:rFonts w:ascii="Arial" w:hAnsi="Arial" w:cs="Arial"/>
                <w:bCs/>
                <w:sz w:val="20"/>
                <w:szCs w:val="20"/>
              </w:rPr>
              <w:t>Mopria</w:t>
            </w:r>
            <w:proofErr w:type="spellEnd"/>
            <w:r w:rsidRPr="007A159A">
              <w:rPr>
                <w:rFonts w:ascii="Arial" w:hAnsi="Arial" w:cs="Arial"/>
                <w:bCs/>
                <w:sz w:val="20"/>
                <w:szCs w:val="20"/>
              </w:rPr>
              <w:t xml:space="preserve"> (Android); Google </w:t>
            </w:r>
            <w:proofErr w:type="spellStart"/>
            <w:r w:rsidRPr="007A159A">
              <w:rPr>
                <w:rFonts w:ascii="Arial" w:hAnsi="Arial" w:cs="Arial"/>
                <w:bCs/>
                <w:sz w:val="20"/>
                <w:szCs w:val="20"/>
              </w:rPr>
              <w:t>Cloud</w:t>
            </w:r>
            <w:proofErr w:type="spellEnd"/>
            <w:r w:rsidRPr="007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A159A">
              <w:rPr>
                <w:rFonts w:ascii="Arial" w:hAnsi="Arial" w:cs="Arial"/>
                <w:bCs/>
                <w:sz w:val="20"/>
                <w:szCs w:val="20"/>
              </w:rPr>
              <w:t>Print</w:t>
            </w:r>
            <w:proofErr w:type="spellEnd"/>
            <w:r w:rsidRPr="007A159A">
              <w:rPr>
                <w:rFonts w:ascii="Arial" w:hAnsi="Arial" w:cs="Arial"/>
                <w:bCs/>
                <w:sz w:val="20"/>
                <w:szCs w:val="20"/>
              </w:rPr>
              <w:t xml:space="preserve"> (opcjonalnie); </w:t>
            </w:r>
          </w:p>
          <w:p w14:paraId="6EC5CD00" w14:textId="77777777" w:rsidR="002276AE" w:rsidRPr="007A159A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A159A"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  <w:r w:rsidRPr="007A159A">
              <w:rPr>
                <w:rFonts w:ascii="Arial" w:hAnsi="Arial" w:cs="Arial"/>
                <w:bCs/>
                <w:sz w:val="20"/>
                <w:szCs w:val="20"/>
              </w:rPr>
              <w:t xml:space="preserve"> Direct (opcjonalnie); Konica </w:t>
            </w:r>
            <w:proofErr w:type="spellStart"/>
            <w:r w:rsidRPr="007A159A">
              <w:rPr>
                <w:rFonts w:ascii="Arial" w:hAnsi="Arial" w:cs="Arial"/>
                <w:bCs/>
                <w:sz w:val="20"/>
                <w:szCs w:val="20"/>
              </w:rPr>
              <w:t>Minolta</w:t>
            </w:r>
            <w:proofErr w:type="spellEnd"/>
            <w:r w:rsidRPr="007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A159A">
              <w:rPr>
                <w:rFonts w:ascii="Arial" w:hAnsi="Arial" w:cs="Arial"/>
                <w:bCs/>
                <w:sz w:val="20"/>
                <w:szCs w:val="20"/>
              </w:rPr>
              <w:t>PrintService</w:t>
            </w:r>
            <w:proofErr w:type="spellEnd"/>
            <w:r w:rsidRPr="007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5567DEC" w14:textId="77777777" w:rsidR="002276AE" w:rsidRPr="007A159A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159A">
              <w:rPr>
                <w:rFonts w:ascii="Arial" w:hAnsi="Arial" w:cs="Arial"/>
                <w:bCs/>
                <w:sz w:val="20"/>
                <w:szCs w:val="20"/>
              </w:rPr>
              <w:t xml:space="preserve">(Android); </w:t>
            </w:r>
            <w:proofErr w:type="spellStart"/>
            <w:r w:rsidRPr="007A159A">
              <w:rPr>
                <w:rFonts w:ascii="Arial" w:hAnsi="Arial" w:cs="Arial"/>
                <w:bCs/>
                <w:sz w:val="20"/>
                <w:szCs w:val="20"/>
              </w:rPr>
              <w:t>PageScope</w:t>
            </w:r>
            <w:proofErr w:type="spellEnd"/>
            <w:r w:rsidRPr="007A159A">
              <w:rPr>
                <w:rFonts w:ascii="Arial" w:hAnsi="Arial" w:cs="Arial"/>
                <w:bCs/>
                <w:sz w:val="20"/>
                <w:szCs w:val="20"/>
              </w:rPr>
              <w:t xml:space="preserve"> Mobile (iOS/Android/Windows 10</w:t>
            </w:r>
          </w:p>
          <w:p w14:paraId="5229A990" w14:textId="77777777" w:rsidR="002276AE" w:rsidRPr="007A159A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159A">
              <w:rPr>
                <w:rFonts w:ascii="Arial" w:hAnsi="Arial" w:cs="Arial"/>
                <w:bCs/>
                <w:sz w:val="20"/>
                <w:szCs w:val="20"/>
              </w:rPr>
              <w:t>Mobile); Mobilne uwierzytelnianie NFC i parowanie (Android/iOS)</w:t>
            </w:r>
          </w:p>
        </w:tc>
      </w:tr>
      <w:tr w:rsidR="002276AE" w:rsidRPr="008125D7" w14:paraId="66AAEDDE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CA2B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CECE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Inne funkcje urządzenia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7FFD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D53">
              <w:rPr>
                <w:rFonts w:ascii="Arial" w:hAnsi="Arial" w:cs="Arial"/>
                <w:bCs/>
                <w:sz w:val="20"/>
                <w:szCs w:val="20"/>
              </w:rPr>
              <w:t>Dodatkowa szuflada na dokumenty i materiały eksploatacyjne</w:t>
            </w:r>
          </w:p>
        </w:tc>
      </w:tr>
      <w:tr w:rsidR="002276AE" w:rsidRPr="008125D7" w14:paraId="6261DD93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43923" w14:textId="77777777" w:rsidR="002276AE" w:rsidRPr="00F957A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57A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C53C" w14:textId="77777777" w:rsidR="002276AE" w:rsidRPr="00F957A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57A7">
              <w:rPr>
                <w:rFonts w:ascii="Arial" w:hAnsi="Arial" w:cs="Arial"/>
                <w:bCs/>
                <w:sz w:val="20"/>
                <w:szCs w:val="20"/>
              </w:rPr>
              <w:t>Zabezpieczenia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809D" w14:textId="77777777" w:rsidR="002276AE" w:rsidRPr="00F957A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57A7">
              <w:rPr>
                <w:rFonts w:ascii="Arial" w:hAnsi="Arial" w:cs="Arial"/>
                <w:bCs/>
                <w:sz w:val="20"/>
                <w:szCs w:val="20"/>
              </w:rPr>
              <w:t>Zgodność z ISO 15408/IEEE 2600.2(w trakcie oceny); filtrowanie IP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957A7">
              <w:rPr>
                <w:rFonts w:ascii="Arial" w:hAnsi="Arial" w:cs="Arial"/>
                <w:bCs/>
                <w:sz w:val="20"/>
                <w:szCs w:val="20"/>
              </w:rPr>
              <w:t>i blokowanie portów; komunikacja sieciowa SSL2; SSL3 i TSL1.0/1.1/1/2;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957A7">
              <w:rPr>
                <w:rFonts w:ascii="Arial" w:hAnsi="Arial" w:cs="Arial"/>
                <w:bCs/>
                <w:sz w:val="20"/>
                <w:szCs w:val="20"/>
              </w:rPr>
              <w:t xml:space="preserve">komunikacja sieciowa; obsługa </w:t>
            </w:r>
            <w:proofErr w:type="spellStart"/>
            <w:r w:rsidRPr="00F957A7">
              <w:rPr>
                <w:rFonts w:ascii="Arial" w:hAnsi="Arial" w:cs="Arial"/>
                <w:bCs/>
                <w:sz w:val="20"/>
                <w:szCs w:val="20"/>
              </w:rPr>
              <w:t>IPsec</w:t>
            </w:r>
            <w:proofErr w:type="spellEnd"/>
            <w:r w:rsidRPr="00F957A7">
              <w:rPr>
                <w:rFonts w:ascii="Arial" w:hAnsi="Arial" w:cs="Arial"/>
                <w:bCs/>
                <w:sz w:val="20"/>
                <w:szCs w:val="20"/>
              </w:rPr>
              <w:t>; obsługa IEEE 802.1x; uwierzytelnianie użytkowników; rejestr uwierzytelniania; bezpieczne drukowanie; nadpisywanie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957A7">
              <w:rPr>
                <w:rFonts w:ascii="Arial" w:hAnsi="Arial" w:cs="Arial"/>
                <w:bCs/>
                <w:sz w:val="20"/>
                <w:szCs w:val="20"/>
              </w:rPr>
              <w:t xml:space="preserve">dysku twardego (8 standardowych typów); szyfrowanie danych na dysku twardym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957A7">
              <w:rPr>
                <w:rFonts w:ascii="Arial" w:hAnsi="Arial" w:cs="Arial"/>
                <w:bCs/>
                <w:sz w:val="20"/>
                <w:szCs w:val="20"/>
              </w:rPr>
              <w:t xml:space="preserve">(AES 256); tworzenie kopii dysku twardego (opcjonalnie); automatyczne usuwanie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957A7">
              <w:rPr>
                <w:rFonts w:ascii="Arial" w:hAnsi="Arial" w:cs="Arial"/>
                <w:bCs/>
                <w:sz w:val="20"/>
                <w:szCs w:val="20"/>
              </w:rPr>
              <w:t>danych z pamięci; odbiór poufnych faksów; szyfrowanie danych druku użytkownika; zabezpieczenie kopiowania (ochrona przed kopiowaniem/kopia zabezpieczona hasłem)</w:t>
            </w:r>
          </w:p>
        </w:tc>
      </w:tr>
      <w:tr w:rsidR="002276AE" w:rsidRPr="008125D7" w14:paraId="3C120156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E48BC" w14:textId="77777777" w:rsidR="002276AE" w:rsidRPr="005621EF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21E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4990" w14:textId="77777777" w:rsidR="002276AE" w:rsidRPr="005621EF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21EF">
              <w:rPr>
                <w:rFonts w:ascii="Arial" w:hAnsi="Arial" w:cs="Arial"/>
                <w:bCs/>
                <w:sz w:val="20"/>
                <w:szCs w:val="20"/>
              </w:rPr>
              <w:t>Oprogramowanie antywirusowe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D70F" w14:textId="77777777" w:rsidR="002276AE" w:rsidRPr="005621EF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21EF">
              <w:rPr>
                <w:rFonts w:ascii="Arial" w:hAnsi="Arial" w:cs="Arial"/>
                <w:bCs/>
                <w:sz w:val="20"/>
                <w:szCs w:val="20"/>
              </w:rPr>
              <w:t>Możliwość zainstalowania aplikacji antywirusowej bezpośrednio na urządzeniu. Antywirus powinien mieć funkcje skanowania w czasie rzeczywistym bądź na żądanie</w:t>
            </w:r>
          </w:p>
        </w:tc>
      </w:tr>
      <w:tr w:rsidR="002276AE" w:rsidRPr="00172199" w14:paraId="6953FB8A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2480" w14:textId="77777777" w:rsidR="002276AE" w:rsidRPr="005621EF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21E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02C9" w14:textId="77777777" w:rsidR="002276AE" w:rsidRPr="005621EF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21EF">
              <w:rPr>
                <w:rFonts w:ascii="Arial" w:hAnsi="Arial" w:cs="Arial"/>
                <w:bCs/>
                <w:sz w:val="20"/>
                <w:szCs w:val="20"/>
              </w:rPr>
              <w:t xml:space="preserve">Dodatkowe opcjonalne rozwiązania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D362" w14:textId="77777777" w:rsidR="002276AE" w:rsidRPr="004A4B69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21EF">
              <w:rPr>
                <w:rFonts w:ascii="Arial" w:hAnsi="Arial" w:cs="Arial"/>
                <w:bCs/>
                <w:sz w:val="20"/>
                <w:szCs w:val="20"/>
              </w:rPr>
              <w:t>Możliwość zainstalowania opcjonalnych filtrów redukujących zanieczyszczenie powietrza emitowanego z maszyny</w:t>
            </w:r>
          </w:p>
        </w:tc>
      </w:tr>
    </w:tbl>
    <w:p w14:paraId="4B5846A7" w14:textId="77777777" w:rsidR="002276AE" w:rsidRPr="0071698D" w:rsidRDefault="002276AE" w:rsidP="002276AE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402"/>
        <w:gridCol w:w="5103"/>
      </w:tblGrid>
      <w:tr w:rsidR="002276AE" w:rsidRPr="0071698D" w14:paraId="27AF056A" w14:textId="77777777" w:rsidTr="005626C5">
        <w:tc>
          <w:tcPr>
            <w:tcW w:w="9067" w:type="dxa"/>
            <w:gridSpan w:val="3"/>
          </w:tcPr>
          <w:p w14:paraId="149B5F98" w14:textId="77777777" w:rsidR="002276AE" w:rsidRPr="0071698D" w:rsidRDefault="002276AE" w:rsidP="005626C5">
            <w:pPr>
              <w:spacing w:after="160" w:line="256" w:lineRule="auto"/>
              <w:jc w:val="center"/>
            </w:pPr>
            <w:r w:rsidRPr="00BB568C">
              <w:rPr>
                <w:rFonts w:ascii="Arial" w:hAnsi="Arial" w:cs="Arial"/>
                <w:b/>
                <w:sz w:val="20"/>
                <w:szCs w:val="20"/>
              </w:rPr>
              <w:t>Wymagania umowy serwisowej</w:t>
            </w:r>
          </w:p>
        </w:tc>
      </w:tr>
      <w:tr w:rsidR="002276AE" w:rsidRPr="0071698D" w14:paraId="583ABD7D" w14:textId="77777777" w:rsidTr="005626C5">
        <w:tc>
          <w:tcPr>
            <w:tcW w:w="562" w:type="dxa"/>
          </w:tcPr>
          <w:p w14:paraId="006F7A05" w14:textId="77777777" w:rsidR="002276AE" w:rsidRPr="0071698D" w:rsidRDefault="002276AE" w:rsidP="005626C5">
            <w:r>
              <w:t>1</w:t>
            </w:r>
          </w:p>
        </w:tc>
        <w:tc>
          <w:tcPr>
            <w:tcW w:w="3402" w:type="dxa"/>
          </w:tcPr>
          <w:p w14:paraId="4FA8C25F" w14:textId="77777777" w:rsidR="002276AE" w:rsidRPr="00BB568C" w:rsidRDefault="002276AE" w:rsidP="005626C5">
            <w:pPr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>Czas trwania usługi</w:t>
            </w:r>
          </w:p>
        </w:tc>
        <w:tc>
          <w:tcPr>
            <w:tcW w:w="5103" w:type="dxa"/>
          </w:tcPr>
          <w:p w14:paraId="183584F7" w14:textId="14B436E5" w:rsidR="002276AE" w:rsidRPr="00BB568C" w:rsidRDefault="002C3371" w:rsidP="00562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276AE" w:rsidRPr="00BB568C">
              <w:rPr>
                <w:sz w:val="20"/>
                <w:szCs w:val="20"/>
              </w:rPr>
              <w:t xml:space="preserve"> miesi</w:t>
            </w:r>
            <w:r w:rsidR="007A367C">
              <w:rPr>
                <w:sz w:val="20"/>
                <w:szCs w:val="20"/>
              </w:rPr>
              <w:t>ą</w:t>
            </w:r>
            <w:r w:rsidR="002276AE" w:rsidRPr="00BB568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</w:t>
            </w:r>
          </w:p>
        </w:tc>
      </w:tr>
      <w:tr w:rsidR="002276AE" w:rsidRPr="0071698D" w14:paraId="0D89AE01" w14:textId="77777777" w:rsidTr="005626C5">
        <w:tc>
          <w:tcPr>
            <w:tcW w:w="562" w:type="dxa"/>
          </w:tcPr>
          <w:p w14:paraId="6084425E" w14:textId="77777777" w:rsidR="002276AE" w:rsidRPr="0071698D" w:rsidRDefault="002276AE" w:rsidP="005626C5">
            <w:r>
              <w:t>2</w:t>
            </w:r>
          </w:p>
        </w:tc>
        <w:tc>
          <w:tcPr>
            <w:tcW w:w="3402" w:type="dxa"/>
          </w:tcPr>
          <w:p w14:paraId="4CF307CF" w14:textId="77777777" w:rsidR="002276AE" w:rsidRPr="00BB568C" w:rsidRDefault="002276AE" w:rsidP="005626C5">
            <w:pPr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>Dostawa wszystkich materiałów eksploatacyjnych</w:t>
            </w:r>
          </w:p>
        </w:tc>
        <w:tc>
          <w:tcPr>
            <w:tcW w:w="5103" w:type="dxa"/>
          </w:tcPr>
          <w:p w14:paraId="227F6D1D" w14:textId="77777777" w:rsidR="002276AE" w:rsidRPr="00BB568C" w:rsidRDefault="002276AE" w:rsidP="005626C5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TAK</w:t>
            </w:r>
          </w:p>
        </w:tc>
      </w:tr>
      <w:tr w:rsidR="002276AE" w:rsidRPr="0071698D" w14:paraId="14600F60" w14:textId="77777777" w:rsidTr="005626C5">
        <w:tc>
          <w:tcPr>
            <w:tcW w:w="562" w:type="dxa"/>
          </w:tcPr>
          <w:p w14:paraId="75E5263D" w14:textId="77777777" w:rsidR="002276AE" w:rsidRPr="0071698D" w:rsidRDefault="002276AE" w:rsidP="005626C5">
            <w:r>
              <w:lastRenderedPageBreak/>
              <w:t>3</w:t>
            </w:r>
          </w:p>
        </w:tc>
        <w:tc>
          <w:tcPr>
            <w:tcW w:w="3402" w:type="dxa"/>
          </w:tcPr>
          <w:p w14:paraId="72F8F61B" w14:textId="77777777" w:rsidR="002276AE" w:rsidRPr="00BB568C" w:rsidRDefault="002276AE" w:rsidP="005626C5">
            <w:pPr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>Dostawa wszystkich części zamiennych</w:t>
            </w:r>
          </w:p>
        </w:tc>
        <w:tc>
          <w:tcPr>
            <w:tcW w:w="5103" w:type="dxa"/>
          </w:tcPr>
          <w:p w14:paraId="54066511" w14:textId="77777777" w:rsidR="002276AE" w:rsidRPr="00BB568C" w:rsidRDefault="002276AE" w:rsidP="005626C5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TAK</w:t>
            </w:r>
          </w:p>
        </w:tc>
      </w:tr>
      <w:tr w:rsidR="002276AE" w:rsidRPr="0071698D" w14:paraId="0A73E554" w14:textId="77777777" w:rsidTr="005626C5">
        <w:tc>
          <w:tcPr>
            <w:tcW w:w="562" w:type="dxa"/>
          </w:tcPr>
          <w:p w14:paraId="443A9351" w14:textId="77777777" w:rsidR="002276AE" w:rsidRPr="0071698D" w:rsidRDefault="002276AE" w:rsidP="005626C5">
            <w:r>
              <w:t>4</w:t>
            </w:r>
          </w:p>
        </w:tc>
        <w:tc>
          <w:tcPr>
            <w:tcW w:w="3402" w:type="dxa"/>
          </w:tcPr>
          <w:p w14:paraId="1632622B" w14:textId="77777777" w:rsidR="002276AE" w:rsidRPr="00BB568C" w:rsidRDefault="002276AE" w:rsidP="005626C5">
            <w:pPr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>Czas reakcji serwisu – usterki i awarie</w:t>
            </w:r>
          </w:p>
        </w:tc>
        <w:tc>
          <w:tcPr>
            <w:tcW w:w="5103" w:type="dxa"/>
          </w:tcPr>
          <w:p w14:paraId="25ECD9FF" w14:textId="77777777" w:rsidR="002276AE" w:rsidRPr="00BB568C" w:rsidRDefault="002276AE" w:rsidP="005626C5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Nie więcej niż 24 godziny</w:t>
            </w:r>
          </w:p>
        </w:tc>
      </w:tr>
      <w:tr w:rsidR="002276AE" w:rsidRPr="0071698D" w14:paraId="19450E90" w14:textId="77777777" w:rsidTr="005626C5">
        <w:tc>
          <w:tcPr>
            <w:tcW w:w="562" w:type="dxa"/>
          </w:tcPr>
          <w:p w14:paraId="1B318B41" w14:textId="77777777" w:rsidR="002276AE" w:rsidRPr="0071698D" w:rsidRDefault="002276AE" w:rsidP="005626C5">
            <w:r>
              <w:t>5</w:t>
            </w:r>
          </w:p>
        </w:tc>
        <w:tc>
          <w:tcPr>
            <w:tcW w:w="3402" w:type="dxa"/>
          </w:tcPr>
          <w:p w14:paraId="56B7F7E1" w14:textId="77777777" w:rsidR="002276AE" w:rsidRPr="00BB568C" w:rsidRDefault="002276AE" w:rsidP="005626C5">
            <w:pPr>
              <w:rPr>
                <w:b/>
                <w:bCs/>
                <w:sz w:val="20"/>
                <w:szCs w:val="20"/>
              </w:rPr>
            </w:pPr>
            <w:r w:rsidRPr="00BB568C">
              <w:rPr>
                <w:b/>
                <w:bCs/>
                <w:sz w:val="20"/>
                <w:szCs w:val="20"/>
              </w:rPr>
              <w:t xml:space="preserve">Czas dostarczenia  materiałów eksploatacyjnych </w:t>
            </w:r>
          </w:p>
        </w:tc>
        <w:tc>
          <w:tcPr>
            <w:tcW w:w="5103" w:type="dxa"/>
          </w:tcPr>
          <w:p w14:paraId="6AAD6693" w14:textId="77777777" w:rsidR="002276AE" w:rsidRPr="00BB568C" w:rsidRDefault="002276AE" w:rsidP="005626C5">
            <w:pPr>
              <w:rPr>
                <w:sz w:val="20"/>
                <w:szCs w:val="20"/>
              </w:rPr>
            </w:pPr>
            <w:r w:rsidRPr="00BB568C">
              <w:rPr>
                <w:sz w:val="20"/>
                <w:szCs w:val="20"/>
              </w:rPr>
              <w:t>Nie więcej niż 24 godziny</w:t>
            </w:r>
          </w:p>
        </w:tc>
      </w:tr>
      <w:tr w:rsidR="002276AE" w:rsidRPr="0071698D" w14:paraId="273D3A8F" w14:textId="77777777" w:rsidTr="005626C5">
        <w:tc>
          <w:tcPr>
            <w:tcW w:w="562" w:type="dxa"/>
          </w:tcPr>
          <w:p w14:paraId="094C7924" w14:textId="77777777" w:rsidR="002276AE" w:rsidRPr="0071698D" w:rsidRDefault="002276AE" w:rsidP="005626C5">
            <w:r>
              <w:t>6</w:t>
            </w:r>
          </w:p>
        </w:tc>
        <w:tc>
          <w:tcPr>
            <w:tcW w:w="3402" w:type="dxa"/>
          </w:tcPr>
          <w:p w14:paraId="55D010DA" w14:textId="77777777" w:rsidR="002276AE" w:rsidRPr="00BB568C" w:rsidRDefault="002276AE" w:rsidP="005626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realizowania serwisu</w:t>
            </w:r>
          </w:p>
        </w:tc>
        <w:tc>
          <w:tcPr>
            <w:tcW w:w="5103" w:type="dxa"/>
          </w:tcPr>
          <w:p w14:paraId="2A234C92" w14:textId="51ABA97E" w:rsidR="002276AE" w:rsidRPr="00BB568C" w:rsidRDefault="002276AE" w:rsidP="00562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miejscu użytkowania sprzętu: Warszawa </w:t>
            </w:r>
            <w:r w:rsidR="00BA039F">
              <w:rPr>
                <w:sz w:val="20"/>
                <w:szCs w:val="20"/>
              </w:rPr>
              <w:t>Wiejska 19</w:t>
            </w:r>
          </w:p>
        </w:tc>
      </w:tr>
      <w:tr w:rsidR="002276AE" w:rsidRPr="0071698D" w14:paraId="7281A1C7" w14:textId="77777777" w:rsidTr="005626C5">
        <w:tc>
          <w:tcPr>
            <w:tcW w:w="562" w:type="dxa"/>
          </w:tcPr>
          <w:p w14:paraId="72FC384B" w14:textId="77777777" w:rsidR="002276AE" w:rsidRDefault="002276AE" w:rsidP="005626C5">
            <w:r>
              <w:t>7</w:t>
            </w:r>
          </w:p>
        </w:tc>
        <w:tc>
          <w:tcPr>
            <w:tcW w:w="3402" w:type="dxa"/>
          </w:tcPr>
          <w:p w14:paraId="510885DD" w14:textId="77777777" w:rsidR="002276AE" w:rsidRDefault="002276AE" w:rsidP="005626C5">
            <w:pPr>
              <w:rPr>
                <w:sz w:val="20"/>
                <w:szCs w:val="20"/>
              </w:rPr>
            </w:pPr>
            <w:r w:rsidRPr="00A06EA1">
              <w:rPr>
                <w:b/>
                <w:bCs/>
                <w:sz w:val="20"/>
                <w:szCs w:val="20"/>
              </w:rPr>
              <w:t>Autoryzacje i certyfikaty</w:t>
            </w:r>
          </w:p>
        </w:tc>
        <w:tc>
          <w:tcPr>
            <w:tcW w:w="5103" w:type="dxa"/>
          </w:tcPr>
          <w:p w14:paraId="4F04496C" w14:textId="77777777" w:rsidR="002276AE" w:rsidRDefault="002276AE" w:rsidP="005626C5">
            <w:pPr>
              <w:rPr>
                <w:sz w:val="20"/>
                <w:szCs w:val="20"/>
              </w:rPr>
            </w:pPr>
            <w:r w:rsidRPr="00C54AB8">
              <w:rPr>
                <w:sz w:val="20"/>
                <w:szCs w:val="20"/>
              </w:rPr>
              <w:t>Wykonawca zobowiązany jest posiadać udokumentowaną aktualną na dzień zawarcia umowy autoryzację producenta na serwis dostarczanych w ramach zamówienia  urządzeń oraz Wykonawca zobowiązuje się wykonywać naprawy serwisowe dostarczonych urządzeń zgodnie z wymaganiami producenta tych urządzeń, w tym w oparciu posiadaną autoryzację na serwis urządzeń.</w:t>
            </w:r>
          </w:p>
        </w:tc>
      </w:tr>
      <w:tr w:rsidR="002C3371" w:rsidRPr="0071698D" w14:paraId="297F45C6" w14:textId="77777777" w:rsidTr="00D1795E">
        <w:tc>
          <w:tcPr>
            <w:tcW w:w="562" w:type="dxa"/>
          </w:tcPr>
          <w:p w14:paraId="3F27C3D6" w14:textId="77777777" w:rsidR="002C3371" w:rsidRDefault="002C3371" w:rsidP="005626C5"/>
        </w:tc>
        <w:tc>
          <w:tcPr>
            <w:tcW w:w="8505" w:type="dxa"/>
            <w:gridSpan w:val="2"/>
          </w:tcPr>
          <w:p w14:paraId="16E6C573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Obsługa serwisowa  będzie realizowana sukcesywnie, w ciągu 24 miesięcy od daty zawarcia umowy bez limitu kopii / wydruków</w:t>
            </w:r>
          </w:p>
          <w:p w14:paraId="2E3182CD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A.</w:t>
            </w:r>
            <w:r w:rsidRPr="002C3371">
              <w:rPr>
                <w:sz w:val="20"/>
                <w:szCs w:val="20"/>
              </w:rPr>
              <w:tab/>
              <w:t>Obsługa serwisowa obejmuje dostawę materiałów eksploatacyjnych, części zamiennych, oraz serwis (bez papieru i zszywek), a Zamawiający będzie płacił Wykonawcy wynagrodzenie za faktyczną ilość kopii / wydruków.</w:t>
            </w:r>
          </w:p>
          <w:p w14:paraId="3C73CAE3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B.</w:t>
            </w:r>
            <w:r w:rsidRPr="002C3371">
              <w:rPr>
                <w:sz w:val="20"/>
                <w:szCs w:val="20"/>
              </w:rPr>
              <w:tab/>
              <w:t xml:space="preserve">Wykonawca zobowiązany jest posiadać udokumentowaną aktualną na dzień składania ofert autoryzację producenta na serwis urządzeń Konica </w:t>
            </w:r>
            <w:proofErr w:type="spellStart"/>
            <w:r w:rsidRPr="002C3371">
              <w:rPr>
                <w:sz w:val="20"/>
                <w:szCs w:val="20"/>
              </w:rPr>
              <w:t>Minolta</w:t>
            </w:r>
            <w:proofErr w:type="spellEnd"/>
            <w:r w:rsidRPr="002C3371">
              <w:rPr>
                <w:sz w:val="20"/>
                <w:szCs w:val="20"/>
              </w:rPr>
              <w:t xml:space="preserve"> oraz co najmniej jeden na każdy model tych producentów imienny certyfikat osoby realizującej wykonanie umowy.</w:t>
            </w:r>
          </w:p>
          <w:p w14:paraId="413B4D31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C.</w:t>
            </w:r>
            <w:r w:rsidRPr="002C3371">
              <w:rPr>
                <w:sz w:val="20"/>
                <w:szCs w:val="20"/>
              </w:rPr>
              <w:tab/>
              <w:t xml:space="preserve"> W zakresie serwisu urządzeń Wykonawca winien posiadać System Zarządzania Jakością zgodny z normą ISO 9001:2015. </w:t>
            </w:r>
          </w:p>
          <w:p w14:paraId="1B0D2BC4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D.</w:t>
            </w:r>
            <w:r w:rsidRPr="002C3371">
              <w:rPr>
                <w:sz w:val="20"/>
                <w:szCs w:val="20"/>
              </w:rPr>
              <w:tab/>
              <w:t>W zakresie realizacji umowy Wykonawca zapewni stosowanie wyłącznie oryginalnych materiałów eksploatacyjnych, części zamiennych, tonerów wyprodukowanych przez producenta urządzenia.</w:t>
            </w:r>
          </w:p>
          <w:p w14:paraId="6354C54F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E.</w:t>
            </w:r>
            <w:r w:rsidRPr="002C3371">
              <w:rPr>
                <w:sz w:val="20"/>
                <w:szCs w:val="20"/>
              </w:rPr>
              <w:tab/>
              <w:t xml:space="preserve"> Zamawiający nie dopuszcza wymiany (instalacji urządzeń zastępczych)  w trakcie realizacji umowy na inne modele urządzeń.</w:t>
            </w:r>
          </w:p>
          <w:p w14:paraId="46225000" w14:textId="5895CC28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F.</w:t>
            </w:r>
            <w:r w:rsidRPr="002C3371">
              <w:rPr>
                <w:sz w:val="20"/>
                <w:szCs w:val="20"/>
              </w:rPr>
              <w:tab/>
              <w:t xml:space="preserve"> Dostawa materiałów eksploatacyjnych oraz realizacja napraw w terminie nie przekraczającym </w:t>
            </w:r>
            <w:r>
              <w:rPr>
                <w:sz w:val="20"/>
                <w:szCs w:val="20"/>
              </w:rPr>
              <w:t>24</w:t>
            </w:r>
            <w:r w:rsidRPr="002C3371">
              <w:rPr>
                <w:sz w:val="20"/>
                <w:szCs w:val="20"/>
              </w:rPr>
              <w:t xml:space="preserve"> godzin od momentu zgłoszenia przez osobę upoważnioną.</w:t>
            </w:r>
          </w:p>
          <w:p w14:paraId="2D63E3D9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G.</w:t>
            </w:r>
            <w:r w:rsidRPr="002C3371">
              <w:rPr>
                <w:sz w:val="20"/>
                <w:szCs w:val="20"/>
              </w:rPr>
              <w:tab/>
              <w:t xml:space="preserve"> Rozliczenia z Wykonawcą będą następować w ujęciu miesięcznym, na koniec każdego miesiąca zgodnie z wykonaną usługa i ilością odbitek cyfrowych.</w:t>
            </w:r>
          </w:p>
          <w:p w14:paraId="7152CA6D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H.</w:t>
            </w:r>
            <w:r w:rsidRPr="002C3371">
              <w:rPr>
                <w:sz w:val="20"/>
                <w:szCs w:val="20"/>
              </w:rPr>
              <w:tab/>
              <w:t xml:space="preserve">Wykonawca zobowiązany jest w ramach kompleksowej obsługi serwisowej bezpłatne zapewnić: </w:t>
            </w:r>
          </w:p>
          <w:p w14:paraId="102CB4A8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1.</w:t>
            </w:r>
            <w:r w:rsidRPr="002C3371">
              <w:rPr>
                <w:sz w:val="20"/>
                <w:szCs w:val="20"/>
              </w:rPr>
              <w:tab/>
              <w:t>wykonywanie przeglądów zgodnie z dokumentacją techniczną i instrukcją obsługi producenta;</w:t>
            </w:r>
          </w:p>
          <w:p w14:paraId="1E1B4AA7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2.</w:t>
            </w:r>
            <w:r w:rsidRPr="002C3371">
              <w:rPr>
                <w:sz w:val="20"/>
                <w:szCs w:val="20"/>
              </w:rPr>
              <w:tab/>
              <w:t>dokonywanie przez Wykonawcę na wezwanie upoważnionego pracownika Zamawiającego napraw, regulacji, usuwania usterek i awarii wynikających z bieżącej eksploatacji oraz kontroli stanu technicznego;</w:t>
            </w:r>
          </w:p>
          <w:p w14:paraId="180BB64C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3.</w:t>
            </w:r>
            <w:r w:rsidRPr="002C3371">
              <w:rPr>
                <w:sz w:val="20"/>
                <w:szCs w:val="20"/>
              </w:rPr>
              <w:tab/>
              <w:t>dostarczenie oraz montaż części zamiennych niezbędnych do zapewnienia prawidłowej pracy urządzenia;</w:t>
            </w:r>
          </w:p>
          <w:p w14:paraId="145D3BFB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4.</w:t>
            </w:r>
            <w:r w:rsidRPr="002C3371">
              <w:rPr>
                <w:sz w:val="20"/>
                <w:szCs w:val="20"/>
              </w:rPr>
              <w:tab/>
              <w:t>dostarczanie materiałów eksploatacyjnych, w szczególności tonerów, za wyjątkiem papieru i zszywek do finiszera;</w:t>
            </w:r>
          </w:p>
          <w:p w14:paraId="57D2D2C4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5.</w:t>
            </w:r>
            <w:r w:rsidRPr="002C3371">
              <w:rPr>
                <w:sz w:val="20"/>
                <w:szCs w:val="20"/>
              </w:rPr>
              <w:tab/>
              <w:t>w ramach przeglądu okresowego dokonywane będą wszystkie czynności i wynikające z dokumentacji technicznej (czyszczenie wnętrza i wszystkich podzespołów, smarowanie napędów, regulacja jakości kopii, kontrola i ustawianie właściwych parametrów pracy) gwarantujące płynność pracy i wysoką jakość wydruków;</w:t>
            </w:r>
          </w:p>
          <w:p w14:paraId="4DEC8716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I.</w:t>
            </w:r>
            <w:r w:rsidRPr="002C3371">
              <w:rPr>
                <w:sz w:val="20"/>
                <w:szCs w:val="20"/>
              </w:rPr>
              <w:tab/>
              <w:t>Dodatkowo w ramach obsługi serwisowej Wykonawca zobowiązuje się do zapewnienia kompleksowego,  automatycznego monitoringu urządzenia/zgłaszanie usterek, kontroli żywotności części i materiałów  eksploatacyjnych przez 24 h na dobę 7 dni w tygodniu bez ingerencji Zamawiającego. Przez automatyczny monitoring Zamawiający rozumie przetwarzanie wyłącznie informacji serwisowych bez możliwości zapoznania się przez Wykonawcę lub osoby trzecie z treścią  przetwarzanych dokumentów.</w:t>
            </w:r>
          </w:p>
          <w:p w14:paraId="060747B0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J.</w:t>
            </w:r>
            <w:r w:rsidRPr="002C3371">
              <w:rPr>
                <w:sz w:val="20"/>
                <w:szCs w:val="20"/>
              </w:rPr>
              <w:tab/>
              <w:t xml:space="preserve">W przypadku stwierdzenia uszkodzenia wymagającego  sprowadzenia koniecznych części spoza obszaru Polski lub uszkodzenia o dużym stopniu skomplikowania,  Zamawiający wyraża zgodę </w:t>
            </w:r>
            <w:r w:rsidRPr="002C3371">
              <w:rPr>
                <w:sz w:val="20"/>
                <w:szCs w:val="20"/>
              </w:rPr>
              <w:lastRenderedPageBreak/>
              <w:t>na wydłużenie terminu naprawy o czas  sprowadzenia brakujących elementów lub o czas potrzebny na naprawę.</w:t>
            </w:r>
          </w:p>
          <w:p w14:paraId="6055E59B" w14:textId="77777777" w:rsidR="002C3371" w:rsidRPr="002C3371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K.</w:t>
            </w:r>
            <w:r w:rsidRPr="002C3371">
              <w:rPr>
                <w:sz w:val="20"/>
                <w:szCs w:val="20"/>
              </w:rPr>
              <w:tab/>
              <w:t xml:space="preserve">W przypadku kiedy Wykonawca nie dotrzyma uzgodnionego czasu reakcji na wezwanie, Zamawiający ma prawo zlecić wykonanie naprawy, regulacji lub kontroli stanu technicznego osobom trzecim, na koszt i ryzyko Wykonawcy. W takim przypadku wszelkie zapisy niniejszej Umowy dotyczące kompleksowej obsługi serwisowej pozostają w mocy, a wykonywanie prac przez osobę trzecią nie powoduje jakichkolwiek zmian w zakresie obowiązków Wykonawcy. </w:t>
            </w:r>
          </w:p>
          <w:p w14:paraId="1548EB80" w14:textId="5A564DC3" w:rsidR="002C3371" w:rsidRPr="00C54AB8" w:rsidRDefault="002C3371" w:rsidP="002C3371">
            <w:pPr>
              <w:rPr>
                <w:sz w:val="20"/>
                <w:szCs w:val="20"/>
              </w:rPr>
            </w:pPr>
            <w:r w:rsidRPr="002C3371">
              <w:rPr>
                <w:sz w:val="20"/>
                <w:szCs w:val="20"/>
              </w:rPr>
              <w:t>L.</w:t>
            </w:r>
            <w:r w:rsidRPr="002C3371">
              <w:rPr>
                <w:sz w:val="20"/>
                <w:szCs w:val="20"/>
              </w:rPr>
              <w:tab/>
              <w:t>Usługi realizowane będą w siedzibie lub oddziale Zamawiającego w godzinach 7.00 – 16.00. Zamawiający nie posiada parkingu dla serwisu.</w:t>
            </w:r>
          </w:p>
        </w:tc>
      </w:tr>
    </w:tbl>
    <w:p w14:paraId="10A17EEF" w14:textId="3A94943D" w:rsidR="002276AE" w:rsidRPr="002276AE" w:rsidRDefault="002276AE" w:rsidP="002276AE"/>
    <w:p w14:paraId="4FDE605D" w14:textId="270F01A6" w:rsidR="002276AE" w:rsidRPr="00BA039F" w:rsidRDefault="002276AE" w:rsidP="002276AE">
      <w:pPr>
        <w:pStyle w:val="Nagwek2"/>
        <w:rPr>
          <w:b/>
          <w:bCs/>
        </w:rPr>
      </w:pPr>
      <w:r w:rsidRPr="00BA039F">
        <w:rPr>
          <w:b/>
          <w:bCs/>
        </w:rPr>
        <w:t xml:space="preserve">Zadanie 2.  </w:t>
      </w:r>
      <w:r w:rsidR="00BA039F">
        <w:rPr>
          <w:b/>
          <w:bCs/>
        </w:rPr>
        <w:t>Zakup, d</w:t>
      </w:r>
      <w:r w:rsidRPr="00BA039F">
        <w:rPr>
          <w:b/>
          <w:bCs/>
        </w:rPr>
        <w:t>ostawa i instalacja niszczarek do dokumentów</w:t>
      </w:r>
    </w:p>
    <w:p w14:paraId="3F7D3240" w14:textId="2F346B6A" w:rsidR="002276AE" w:rsidRDefault="002276AE" w:rsidP="002276AE">
      <w:pPr>
        <w:pStyle w:val="Nagwek2"/>
        <w:numPr>
          <w:ilvl w:val="3"/>
          <w:numId w:val="11"/>
        </w:numPr>
        <w:tabs>
          <w:tab w:val="clear" w:pos="2520"/>
        </w:tabs>
        <w:ind w:left="567" w:hanging="567"/>
      </w:pPr>
      <w:r>
        <w:rPr>
          <w:bCs/>
          <w:iCs/>
        </w:rPr>
        <w:t>Niszczarka</w:t>
      </w:r>
      <w:r w:rsidR="00BA039F">
        <w:rPr>
          <w:bCs/>
          <w:iCs/>
        </w:rPr>
        <w:t xml:space="preserve"> do </w:t>
      </w:r>
      <w:r>
        <w:rPr>
          <w:bCs/>
          <w:iCs/>
        </w:rPr>
        <w:t xml:space="preserve">dokumentów </w:t>
      </w:r>
      <w:r>
        <w:t>–  2 szt.</w:t>
      </w:r>
    </w:p>
    <w:p w14:paraId="40FD885B" w14:textId="77777777" w:rsidR="002276AE" w:rsidRDefault="002276AE" w:rsidP="002276AE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5"/>
        <w:gridCol w:w="2296"/>
        <w:gridCol w:w="6191"/>
      </w:tblGrid>
      <w:tr w:rsidR="002276AE" w14:paraId="5613DB3A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64F35C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D8E445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komponentu, parametru lub cechy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B9E85B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</w:tc>
      </w:tr>
      <w:tr w:rsidR="002276AE" w:rsidRPr="00172199" w14:paraId="34F79CA3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16C3" w14:textId="398FB9BA" w:rsidR="002276AE" w:rsidRPr="004A4B69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16BF" w14:textId="77777777" w:rsidR="002276AE" w:rsidRPr="004A4B69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9399A">
              <w:rPr>
                <w:rFonts w:ascii="Arial" w:hAnsi="Arial" w:cs="Arial"/>
                <w:bCs/>
                <w:sz w:val="20"/>
                <w:szCs w:val="20"/>
              </w:rPr>
              <w:t>Stopień ochrony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8A68" w14:textId="77777777" w:rsidR="002276AE" w:rsidRPr="004A4B69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niższy niż „wysoki”</w:t>
            </w:r>
          </w:p>
        </w:tc>
      </w:tr>
      <w:tr w:rsidR="002276AE" w:rsidRPr="00172199" w14:paraId="33C4D5C0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DF6D" w14:textId="59D4D6E1" w:rsidR="002276AE" w:rsidRPr="004A4B69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13A4" w14:textId="77777777" w:rsidR="002276AE" w:rsidRPr="004A4B69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9399A">
              <w:rPr>
                <w:rFonts w:ascii="Arial" w:hAnsi="Arial" w:cs="Arial"/>
                <w:bCs/>
                <w:sz w:val="20"/>
                <w:szCs w:val="20"/>
              </w:rPr>
              <w:t>Szerokość cięcia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5984" w14:textId="77777777" w:rsidR="002276AE" w:rsidRPr="004A4B69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Nie więcej niż 4.5 mm</w:t>
            </w:r>
          </w:p>
        </w:tc>
      </w:tr>
      <w:tr w:rsidR="002276AE" w:rsidRPr="00172199" w14:paraId="7F3A75B3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F474" w14:textId="55446C6C" w:rsidR="002276AE" w:rsidRPr="004A4B69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C77B" w14:textId="77777777" w:rsidR="002276AE" w:rsidRPr="004A4B69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Długość ścinka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7C24" w14:textId="77777777" w:rsidR="002276AE" w:rsidRPr="004A4B69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więcej niż 30 mm</w:t>
            </w:r>
          </w:p>
        </w:tc>
      </w:tr>
      <w:tr w:rsidR="002276AE" w:rsidRPr="008125D7" w14:paraId="0B8F7B03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2415A" w14:textId="3D0060A6" w:rsidR="002276AE" w:rsidRPr="002D2D53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CDC5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Rodzaj cięcia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E19F" w14:textId="77777777" w:rsidR="002276AE" w:rsidRPr="002D2D5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Cięcie na ścinki</w:t>
            </w:r>
          </w:p>
        </w:tc>
      </w:tr>
      <w:tr w:rsidR="002276AE" w:rsidRPr="00C7730D" w14:paraId="00268A3D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EB4C" w14:textId="52888BFB" w:rsidR="002276AE" w:rsidRPr="00C7730D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87D8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Poziom </w:t>
            </w:r>
            <w:r w:rsidRPr="00585BA2">
              <w:rPr>
                <w:rFonts w:ascii="Arial" w:hAnsi="Arial" w:cs="Arial"/>
                <w:bCs/>
                <w:sz w:val="20"/>
                <w:szCs w:val="20"/>
              </w:rPr>
              <w:t>bezpieczeństwa (DIN 66399)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3D05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0-3, P-4, T-4, E-3, F-1</w:t>
            </w:r>
          </w:p>
        </w:tc>
      </w:tr>
      <w:tr w:rsidR="002276AE" w:rsidRPr="00C7730D" w14:paraId="7872CFB6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FA16" w14:textId="5B6F078E" w:rsidR="002276AE" w:rsidRPr="00C7730D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0A1C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Poziom bezpieczeństwa (DIN 32757)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A1DF" w14:textId="77777777" w:rsidR="002276AE" w:rsidRPr="00585BA2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2276AE" w:rsidRPr="008125D7" w14:paraId="72C554D4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61F1" w14:textId="4D81B797" w:rsidR="002276AE" w:rsidRPr="00C7730D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38E3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Wydajność cięcia w arkuszach 80g/m2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2A3E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mniej niż 27 arkuszy</w:t>
            </w:r>
          </w:p>
        </w:tc>
      </w:tr>
      <w:tr w:rsidR="002276AE" w:rsidRPr="008125D7" w14:paraId="62C76F47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2DB9" w14:textId="046CF001" w:rsidR="002276AE" w:rsidRPr="005621EF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CA7B" w14:textId="77777777" w:rsidR="002276AE" w:rsidRPr="005621EF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Wydajność cięcia w arkuszach 70g/m2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693F9" w14:textId="77777777" w:rsidR="002276AE" w:rsidRPr="005621EF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mniej niż 29 arkuszy</w:t>
            </w:r>
          </w:p>
        </w:tc>
      </w:tr>
      <w:tr w:rsidR="002276AE" w:rsidRPr="008125D7" w14:paraId="7D6A8CA7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DD00" w14:textId="6240092A" w:rsidR="002276AE" w:rsidRPr="008125D7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0A31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Niszczone materiał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AE54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papier, karta kredytowa, CD/DVD, zszywki, spinacze do papieru</w:t>
            </w:r>
          </w:p>
        </w:tc>
      </w:tr>
      <w:tr w:rsidR="002276AE" w:rsidRPr="008125D7" w14:paraId="7AFD762F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CF16" w14:textId="6B4F48AA" w:rsidR="002276AE" w:rsidRPr="008125D7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78E7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Szerokość szczeliny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FDC7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mniej niż 330 mm</w:t>
            </w:r>
          </w:p>
        </w:tc>
      </w:tr>
      <w:tr w:rsidR="002276AE" w:rsidRPr="008125D7" w14:paraId="3266B3F4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E06F" w14:textId="2D4A45FB" w:rsidR="002276AE" w:rsidRPr="008125D7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E9CD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Pojemność kosza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3165" w14:textId="77777777" w:rsidR="002276AE" w:rsidRPr="008125D7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mniej niż 145 l</w:t>
            </w:r>
          </w:p>
        </w:tc>
      </w:tr>
      <w:tr w:rsidR="002276AE" w:rsidRPr="008125D7" w14:paraId="61624475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5D53" w14:textId="575156BE" w:rsidR="002276AE" w:rsidRPr="00C7730D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1025" w14:textId="77777777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Objętość pojemnika na ścinki  w arkuszach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30DC" w14:textId="5D8F86B6" w:rsidR="002276AE" w:rsidRPr="00C7730D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mni</w:t>
            </w:r>
            <w:r w:rsidR="007B6ED8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j niż 1700 arkuszy</w:t>
            </w:r>
          </w:p>
        </w:tc>
      </w:tr>
      <w:tr w:rsidR="002276AE" w:rsidRPr="008125D7" w14:paraId="7A7FBD2D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22DC" w14:textId="60BA1FD3" w:rsidR="002276AE" w:rsidRPr="00DF45E3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0A0B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Szybkość cięcia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23B5" w14:textId="662FD0E0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mni</w:t>
            </w:r>
            <w:r w:rsidR="007B6ED8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j niż 85 mm/s</w:t>
            </w:r>
          </w:p>
        </w:tc>
      </w:tr>
      <w:tr w:rsidR="002276AE" w:rsidRPr="008125D7" w14:paraId="57BACC90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732B" w14:textId="152D081F" w:rsidR="002276AE" w:rsidRPr="00DF45E3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E9FF" w14:textId="77777777" w:rsidR="002276AE" w:rsidRPr="00585BA2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Wydajność na godzinę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D060" w14:textId="536D1CA2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mni</w:t>
            </w:r>
            <w:r w:rsidR="007B6ED8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j niż 69 kg</w:t>
            </w:r>
          </w:p>
        </w:tc>
      </w:tr>
      <w:tr w:rsidR="002276AE" w:rsidRPr="008125D7" w14:paraId="7551625C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9A69" w14:textId="5DE5A082" w:rsidR="002276AE" w:rsidRPr="00DF45E3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8FC7" w14:textId="77777777" w:rsidR="002276AE" w:rsidRPr="00585BA2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Poziom głośności (bieg jałowy)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92C5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więcej niż </w:t>
            </w:r>
            <w:r w:rsidRPr="00585BA2">
              <w:rPr>
                <w:rFonts w:ascii="Arial" w:hAnsi="Arial" w:cs="Arial"/>
                <w:bCs/>
                <w:sz w:val="20"/>
                <w:szCs w:val="20"/>
              </w:rPr>
              <w:t xml:space="preserve">55 </w:t>
            </w:r>
            <w:proofErr w:type="spellStart"/>
            <w:r w:rsidRPr="00585BA2">
              <w:rPr>
                <w:rFonts w:ascii="Arial" w:hAnsi="Arial" w:cs="Arial"/>
                <w:bCs/>
                <w:sz w:val="20"/>
                <w:szCs w:val="20"/>
              </w:rPr>
              <w:t>dB</w:t>
            </w:r>
            <w:proofErr w:type="spellEnd"/>
            <w:r w:rsidRPr="00585BA2">
              <w:rPr>
                <w:rFonts w:ascii="Arial" w:hAnsi="Arial" w:cs="Arial"/>
                <w:bCs/>
                <w:sz w:val="20"/>
                <w:szCs w:val="20"/>
              </w:rPr>
              <w:t>(A)</w:t>
            </w:r>
          </w:p>
        </w:tc>
      </w:tr>
      <w:tr w:rsidR="002276AE" w:rsidRPr="008125D7" w14:paraId="5B251FEB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589C" w14:textId="642FCF54" w:rsidR="002276AE" w:rsidRPr="00DF45E3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35CF" w14:textId="54C5BCA3" w:rsidR="002276AE" w:rsidRPr="00585BA2" w:rsidRDefault="007B6ED8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Moc silnika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1792" w14:textId="6B92E14A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</w:t>
            </w:r>
            <w:r w:rsidR="007B6ED8">
              <w:rPr>
                <w:rFonts w:ascii="Arial" w:hAnsi="Arial" w:cs="Arial"/>
                <w:bCs/>
                <w:sz w:val="20"/>
                <w:szCs w:val="20"/>
              </w:rPr>
              <w:t>mniej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niż 1100 W</w:t>
            </w:r>
          </w:p>
        </w:tc>
      </w:tr>
      <w:tr w:rsidR="002276AE" w:rsidRPr="008125D7" w14:paraId="32396DD6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5915" w14:textId="20E46544" w:rsidR="002276AE" w:rsidRPr="00DF45E3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44E2" w14:textId="77777777" w:rsidR="002276AE" w:rsidRPr="00585BA2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6C2A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230V 50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Hz</w:t>
            </w:r>
            <w:proofErr w:type="spellEnd"/>
          </w:p>
        </w:tc>
      </w:tr>
      <w:tr w:rsidR="002276AE" w:rsidRPr="008125D7" w14:paraId="25ACA7D7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77C4" w14:textId="28AD2E84" w:rsidR="002276AE" w:rsidRPr="00DF45E3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8FEA" w14:textId="77777777" w:rsidR="002276AE" w:rsidRPr="00585BA2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 na mechanizm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EB90" w14:textId="77777777" w:rsidR="002276AE" w:rsidRPr="00DF45E3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mniej niż 3 lata</w:t>
            </w:r>
          </w:p>
        </w:tc>
      </w:tr>
      <w:tr w:rsidR="002276AE" w:rsidRPr="008125D7" w14:paraId="647266A6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A33E" w14:textId="6B1FD550" w:rsidR="002276AE" w:rsidRPr="00DF45E3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6DF2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 na noże tnące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B076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dożywotnia</w:t>
            </w:r>
          </w:p>
        </w:tc>
      </w:tr>
      <w:tr w:rsidR="002276AE" w:rsidRPr="008125D7" w14:paraId="17879902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C899" w14:textId="2C940F82" w:rsidR="002276AE" w:rsidRPr="00DF45E3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4455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Funkcje dodatkowe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7E45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Automatyczny START / STOP:</w:t>
            </w:r>
          </w:p>
          <w:p w14:paraId="5C0EED9D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Optyczny wskaźnik napełnienia worka:</w:t>
            </w:r>
          </w:p>
          <w:p w14:paraId="43BE83FD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Zabezpieczenie przed przegrzaniem</w:t>
            </w:r>
          </w:p>
          <w:p w14:paraId="7EDA6696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Sygnał świetlny otwarte drzwi / wyjęty kosz:</w:t>
            </w:r>
          </w:p>
          <w:p w14:paraId="1B9E74FE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Silnik przystosowany do pracy ciągłej:</w:t>
            </w:r>
          </w:p>
          <w:p w14:paraId="28FAE85A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BA2">
              <w:rPr>
                <w:rFonts w:ascii="Arial" w:hAnsi="Arial" w:cs="Arial"/>
                <w:bCs/>
                <w:sz w:val="20"/>
                <w:szCs w:val="20"/>
              </w:rPr>
              <w:t>Cięcie małych spinaczy:</w:t>
            </w:r>
          </w:p>
          <w:p w14:paraId="3CB08163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Automatyczny system oliwienia</w:t>
            </w:r>
          </w:p>
          <w:p w14:paraId="5A6091BF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System automatycznego cofania</w:t>
            </w:r>
          </w:p>
          <w:p w14:paraId="45C443F9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tryby pracy: cichy, normalny, duża wydajność</w:t>
            </w:r>
          </w:p>
          <w:p w14:paraId="15707D67" w14:textId="77777777" w:rsidR="002276AE" w:rsidRDefault="002276AE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Obudowa na kółkach</w:t>
            </w:r>
          </w:p>
        </w:tc>
      </w:tr>
      <w:tr w:rsidR="00E264CF" w:rsidRPr="008125D7" w14:paraId="2112EA95" w14:textId="77777777" w:rsidTr="005626C5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585B" w14:textId="4082FF95" w:rsidR="00E264CF" w:rsidRPr="00DF45E3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4B03" w14:textId="75344158" w:rsidR="00E264CF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Obsługa urządzenia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69585" w14:textId="65744BE0" w:rsidR="00E264CF" w:rsidRPr="00585BA2" w:rsidRDefault="00E264CF" w:rsidP="005626C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Obsługa za pomocą wyświetlacza dotykowego wysokiej rozdzielczości o przekątnej nie mniejszej niż 4.3”</w:t>
            </w:r>
          </w:p>
        </w:tc>
      </w:tr>
    </w:tbl>
    <w:p w14:paraId="4805AB3B" w14:textId="77777777" w:rsidR="002276AE" w:rsidRDefault="002276AE" w:rsidP="002276AE">
      <w:pPr>
        <w:pStyle w:val="Nagwek2"/>
      </w:pPr>
    </w:p>
    <w:p w14:paraId="79AA53A0" w14:textId="77777777" w:rsidR="002276AE" w:rsidRPr="002276AE" w:rsidRDefault="002276AE" w:rsidP="002276AE"/>
    <w:sectPr w:rsidR="002276AE" w:rsidRPr="0022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8679F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5B59A2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7844BE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CF242F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7A17DE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9E5310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867158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5446BC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725416"/>
    <w:multiLevelType w:val="hybridMultilevel"/>
    <w:tmpl w:val="74F4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1942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74187D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C914CB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6933DF"/>
    <w:multiLevelType w:val="hybridMultilevel"/>
    <w:tmpl w:val="48124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07C1C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B770A3"/>
    <w:multiLevelType w:val="hybridMultilevel"/>
    <w:tmpl w:val="7F1A9D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00950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128259">
    <w:abstractNumId w:val="8"/>
  </w:num>
  <w:num w:numId="3" w16cid:durableId="1984970095">
    <w:abstractNumId w:val="10"/>
  </w:num>
  <w:num w:numId="4" w16cid:durableId="1900286447">
    <w:abstractNumId w:val="11"/>
  </w:num>
  <w:num w:numId="5" w16cid:durableId="260063719">
    <w:abstractNumId w:val="13"/>
  </w:num>
  <w:num w:numId="6" w16cid:durableId="1599823849">
    <w:abstractNumId w:val="2"/>
  </w:num>
  <w:num w:numId="7" w16cid:durableId="1770814311">
    <w:abstractNumId w:val="7"/>
  </w:num>
  <w:num w:numId="8" w16cid:durableId="1237204680">
    <w:abstractNumId w:val="3"/>
  </w:num>
  <w:num w:numId="9" w16cid:durableId="1260526707">
    <w:abstractNumId w:val="4"/>
  </w:num>
  <w:num w:numId="10" w16cid:durableId="1338729569">
    <w:abstractNumId w:val="5"/>
  </w:num>
  <w:num w:numId="11" w16cid:durableId="619461137">
    <w:abstractNumId w:val="9"/>
  </w:num>
  <w:num w:numId="12" w16cid:durableId="247005704">
    <w:abstractNumId w:val="6"/>
  </w:num>
  <w:num w:numId="13" w16cid:durableId="1575580815">
    <w:abstractNumId w:val="1"/>
  </w:num>
  <w:num w:numId="14" w16cid:durableId="433213192">
    <w:abstractNumId w:val="0"/>
  </w:num>
  <w:num w:numId="15" w16cid:durableId="1075397960">
    <w:abstractNumId w:val="14"/>
  </w:num>
  <w:num w:numId="16" w16cid:durableId="7776788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8B"/>
    <w:rsid w:val="0003112A"/>
    <w:rsid w:val="000474FB"/>
    <w:rsid w:val="00091FA5"/>
    <w:rsid w:val="000E181A"/>
    <w:rsid w:val="000E4821"/>
    <w:rsid w:val="000E76EA"/>
    <w:rsid w:val="00113D44"/>
    <w:rsid w:val="00117CC5"/>
    <w:rsid w:val="00131FAF"/>
    <w:rsid w:val="00150E63"/>
    <w:rsid w:val="001534C8"/>
    <w:rsid w:val="001D1089"/>
    <w:rsid w:val="00213F96"/>
    <w:rsid w:val="002276AE"/>
    <w:rsid w:val="00252302"/>
    <w:rsid w:val="00266DC6"/>
    <w:rsid w:val="00285059"/>
    <w:rsid w:val="002B28B7"/>
    <w:rsid w:val="002C1928"/>
    <w:rsid w:val="002C3371"/>
    <w:rsid w:val="002E6E81"/>
    <w:rsid w:val="002E770A"/>
    <w:rsid w:val="003211C6"/>
    <w:rsid w:val="00333842"/>
    <w:rsid w:val="003358EA"/>
    <w:rsid w:val="003533E6"/>
    <w:rsid w:val="00355498"/>
    <w:rsid w:val="00363A60"/>
    <w:rsid w:val="00372EDD"/>
    <w:rsid w:val="003770C3"/>
    <w:rsid w:val="003C22E5"/>
    <w:rsid w:val="003F2301"/>
    <w:rsid w:val="00483C09"/>
    <w:rsid w:val="004A48DC"/>
    <w:rsid w:val="004A4B69"/>
    <w:rsid w:val="004A5438"/>
    <w:rsid w:val="004B1593"/>
    <w:rsid w:val="00534095"/>
    <w:rsid w:val="005E3584"/>
    <w:rsid w:val="006348DF"/>
    <w:rsid w:val="00667923"/>
    <w:rsid w:val="006D7F1B"/>
    <w:rsid w:val="006F7790"/>
    <w:rsid w:val="00705334"/>
    <w:rsid w:val="0071698D"/>
    <w:rsid w:val="007539A1"/>
    <w:rsid w:val="00757BF8"/>
    <w:rsid w:val="007A367C"/>
    <w:rsid w:val="007B568F"/>
    <w:rsid w:val="007B6ED8"/>
    <w:rsid w:val="008644C8"/>
    <w:rsid w:val="00901552"/>
    <w:rsid w:val="0094224E"/>
    <w:rsid w:val="0096689E"/>
    <w:rsid w:val="009668C7"/>
    <w:rsid w:val="00997126"/>
    <w:rsid w:val="009B2CFD"/>
    <w:rsid w:val="009D0EBF"/>
    <w:rsid w:val="009F0B2B"/>
    <w:rsid w:val="00A06EA1"/>
    <w:rsid w:val="00A258D5"/>
    <w:rsid w:val="00A7702B"/>
    <w:rsid w:val="00A91267"/>
    <w:rsid w:val="00AE4DFA"/>
    <w:rsid w:val="00B0303F"/>
    <w:rsid w:val="00B43E65"/>
    <w:rsid w:val="00B51DB9"/>
    <w:rsid w:val="00B53D8B"/>
    <w:rsid w:val="00B90D87"/>
    <w:rsid w:val="00B91606"/>
    <w:rsid w:val="00B968B2"/>
    <w:rsid w:val="00B96D0B"/>
    <w:rsid w:val="00BA039F"/>
    <w:rsid w:val="00BA6E0A"/>
    <w:rsid w:val="00BB568C"/>
    <w:rsid w:val="00C10449"/>
    <w:rsid w:val="00C21E26"/>
    <w:rsid w:val="00C479FF"/>
    <w:rsid w:val="00C54AB8"/>
    <w:rsid w:val="00C54EC6"/>
    <w:rsid w:val="00C711D3"/>
    <w:rsid w:val="00CE6D90"/>
    <w:rsid w:val="00CF3CEB"/>
    <w:rsid w:val="00D01B4F"/>
    <w:rsid w:val="00D41179"/>
    <w:rsid w:val="00D704F1"/>
    <w:rsid w:val="00D74346"/>
    <w:rsid w:val="00DD36CB"/>
    <w:rsid w:val="00E14C83"/>
    <w:rsid w:val="00E264CF"/>
    <w:rsid w:val="00E66138"/>
    <w:rsid w:val="00EC2DDC"/>
    <w:rsid w:val="00EF09DD"/>
    <w:rsid w:val="00EF4658"/>
    <w:rsid w:val="00F0230F"/>
    <w:rsid w:val="00F2246E"/>
    <w:rsid w:val="00F45C0D"/>
    <w:rsid w:val="00F55430"/>
    <w:rsid w:val="00F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6748"/>
  <w15:chartTrackingRefBased/>
  <w15:docId w15:val="{96F4695A-BEAD-478A-86C8-AA00A067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593"/>
  </w:style>
  <w:style w:type="paragraph" w:styleId="Nagwek1">
    <w:name w:val="heading 1"/>
    <w:basedOn w:val="Normalny"/>
    <w:next w:val="Normalny"/>
    <w:link w:val="Nagwek1Znak"/>
    <w:uiPriority w:val="9"/>
    <w:qFormat/>
    <w:rsid w:val="00F02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3D8B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39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2D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3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1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02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9126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539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C2D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79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E3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FC7B-55C9-4D4F-A0B0-C0E3E027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3013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Domagala</dc:creator>
  <cp:keywords/>
  <dc:description/>
  <cp:lastModifiedBy>Kamila Kusa</cp:lastModifiedBy>
  <cp:revision>12</cp:revision>
  <dcterms:created xsi:type="dcterms:W3CDTF">2024-05-20T12:29:00Z</dcterms:created>
  <dcterms:modified xsi:type="dcterms:W3CDTF">2024-06-25T08:37:00Z</dcterms:modified>
</cp:coreProperties>
</file>